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88" w:rsidRPr="00701CFD" w:rsidRDefault="009C6188" w:rsidP="009C6188">
      <w:pPr>
        <w:pStyle w:val="NoSpacing"/>
        <w:jc w:val="center"/>
        <w:rPr>
          <w:rFonts w:ascii="Arial Narrow" w:hAnsi="Arial Narrow"/>
          <w:b/>
          <w:bCs/>
          <w:sz w:val="22"/>
          <w:szCs w:val="22"/>
        </w:rPr>
      </w:pPr>
    </w:p>
    <w:p w:rsidR="009C6188" w:rsidRPr="00701CFD" w:rsidRDefault="009C6188" w:rsidP="009C6188">
      <w:pPr>
        <w:pStyle w:val="NoSpacing"/>
        <w:jc w:val="right"/>
        <w:rPr>
          <w:rFonts w:ascii="Arial Narrow" w:hAnsi="Arial Narrow" w:cs="Aparajita"/>
          <w:b/>
          <w:sz w:val="32"/>
          <w:szCs w:val="32"/>
        </w:rPr>
      </w:pPr>
      <w:r w:rsidRPr="00701CFD"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3415FEA9" wp14:editId="4AD7593C">
            <wp:simplePos x="0" y="0"/>
            <wp:positionH relativeFrom="column">
              <wp:posOffset>-76200</wp:posOffset>
            </wp:positionH>
            <wp:positionV relativeFrom="paragraph">
              <wp:posOffset>57150</wp:posOffset>
            </wp:positionV>
            <wp:extent cx="2209800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CFD">
        <w:rPr>
          <w:rFonts w:ascii="Arial Narrow" w:hAnsi="Arial Narrow" w:cs="Aparajita"/>
          <w:b/>
          <w:sz w:val="32"/>
          <w:szCs w:val="32"/>
        </w:rPr>
        <w:t>Network for Active Citizens</w:t>
      </w:r>
    </w:p>
    <w:p w:rsidR="009C6188" w:rsidRPr="00701CFD" w:rsidRDefault="009C6188" w:rsidP="009C6188">
      <w:pPr>
        <w:pStyle w:val="NoSpacing"/>
        <w:tabs>
          <w:tab w:val="left" w:pos="795"/>
          <w:tab w:val="right" w:pos="9360"/>
        </w:tabs>
        <w:rPr>
          <w:rFonts w:ascii="Arial Narrow" w:hAnsi="Arial Narrow" w:cs="Aparajita"/>
          <w:b/>
          <w:sz w:val="24"/>
          <w:szCs w:val="24"/>
        </w:rPr>
      </w:pPr>
      <w:r w:rsidRPr="00701CFD">
        <w:rPr>
          <w:rFonts w:ascii="Arial Narrow" w:hAnsi="Arial Narrow" w:cs="Aparajita"/>
          <w:b/>
          <w:sz w:val="24"/>
          <w:szCs w:val="24"/>
        </w:rPr>
        <w:tab/>
      </w:r>
      <w:r w:rsidRPr="00701CFD">
        <w:rPr>
          <w:rFonts w:ascii="Arial Narrow" w:hAnsi="Arial Narrow" w:cs="Aparajita"/>
          <w:b/>
          <w:sz w:val="24"/>
          <w:szCs w:val="24"/>
        </w:rPr>
        <w:tab/>
      </w:r>
      <w:proofErr w:type="spellStart"/>
      <w:r w:rsidRPr="00701CFD">
        <w:rPr>
          <w:rFonts w:ascii="Arial Narrow" w:hAnsi="Arial Narrow" w:cs="Aparajita"/>
          <w:b/>
          <w:sz w:val="24"/>
          <w:szCs w:val="24"/>
        </w:rPr>
        <w:t>Shaniela</w:t>
      </w:r>
      <w:proofErr w:type="spellEnd"/>
      <w:r w:rsidRPr="00701CFD">
        <w:rPr>
          <w:rFonts w:ascii="Arial Narrow" w:hAnsi="Arial Narrow" w:cs="Aparajita"/>
          <w:b/>
          <w:sz w:val="24"/>
          <w:szCs w:val="24"/>
        </w:rPr>
        <w:t xml:space="preserve"> Courts</w:t>
      </w:r>
    </w:p>
    <w:p w:rsidR="009C6188" w:rsidRPr="00701CFD" w:rsidRDefault="009C6188" w:rsidP="009C6188">
      <w:pPr>
        <w:pStyle w:val="NoSpacing"/>
        <w:jc w:val="right"/>
        <w:rPr>
          <w:rFonts w:ascii="Arial Narrow" w:hAnsi="Arial Narrow" w:cs="Aparajita"/>
          <w:b/>
          <w:sz w:val="24"/>
          <w:szCs w:val="24"/>
        </w:rPr>
      </w:pPr>
      <w:r w:rsidRPr="00701CFD">
        <w:rPr>
          <w:rFonts w:ascii="Arial Narrow" w:hAnsi="Arial Narrow" w:cs="Aparajita"/>
          <w:b/>
          <w:sz w:val="24"/>
          <w:szCs w:val="24"/>
        </w:rPr>
        <w:t>P.O. Box 2930, Kampala</w:t>
      </w:r>
    </w:p>
    <w:p w:rsidR="009C6188" w:rsidRPr="00701CFD" w:rsidRDefault="009C6188" w:rsidP="009C6188">
      <w:pPr>
        <w:pStyle w:val="NoSpacing"/>
        <w:jc w:val="right"/>
        <w:rPr>
          <w:rFonts w:ascii="Arial Narrow" w:hAnsi="Arial Narrow" w:cs="Aparajita"/>
          <w:b/>
          <w:sz w:val="24"/>
          <w:szCs w:val="24"/>
        </w:rPr>
      </w:pPr>
      <w:r w:rsidRPr="00701CFD">
        <w:rPr>
          <w:rFonts w:ascii="Arial Narrow" w:hAnsi="Arial Narrow" w:cs="Aparajita"/>
          <w:b/>
          <w:sz w:val="24"/>
          <w:szCs w:val="24"/>
        </w:rPr>
        <w:t>Tel: +256 393 216 240</w:t>
      </w:r>
    </w:p>
    <w:p w:rsidR="009C6188" w:rsidRPr="00701CFD" w:rsidRDefault="009C6188" w:rsidP="009C6188">
      <w:pPr>
        <w:pStyle w:val="NoSpacing"/>
        <w:jc w:val="right"/>
        <w:rPr>
          <w:rFonts w:ascii="Arial Narrow" w:hAnsi="Arial Narrow" w:cs="Aparajita"/>
          <w:b/>
          <w:sz w:val="24"/>
          <w:szCs w:val="24"/>
        </w:rPr>
      </w:pPr>
      <w:r w:rsidRPr="00701CFD">
        <w:rPr>
          <w:rFonts w:ascii="Arial Narrow" w:hAnsi="Arial Narrow" w:cs="Aparajita"/>
          <w:b/>
          <w:sz w:val="24"/>
          <w:szCs w:val="24"/>
        </w:rPr>
        <w:t>E-mail: activecitizenuganda@gmail.com</w:t>
      </w:r>
    </w:p>
    <w:p w:rsidR="009C6188" w:rsidRPr="00701CFD" w:rsidRDefault="009C6188" w:rsidP="009C6188">
      <w:pPr>
        <w:rPr>
          <w:rFonts w:ascii="Arial Narrow" w:hAnsi="Arial Narrow" w:cstheme="minorBidi"/>
          <w:sz w:val="22"/>
          <w:szCs w:val="22"/>
        </w:rPr>
      </w:pPr>
      <w:r w:rsidRPr="00701CFD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72358" wp14:editId="5563CAEC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9436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4F3A7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5pt" to="46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" strokecolor="#0070c0" strokeweight="2.75pt">
                <v:stroke joinstyle="miter"/>
              </v:line>
            </w:pict>
          </mc:Fallback>
        </mc:AlternateContent>
      </w:r>
      <w:r w:rsidRPr="00701CFD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CA569" wp14:editId="131299A5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9436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BB768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pt" to="46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" strokecolor="#ed7d31 [3205]" strokeweight="2.75pt">
                <v:stroke joinstyle="miter"/>
              </v:line>
            </w:pict>
          </mc:Fallback>
        </mc:AlternateContent>
      </w:r>
    </w:p>
    <w:p w:rsidR="009C6188" w:rsidRPr="00701CFD" w:rsidRDefault="009C6188" w:rsidP="009C6188">
      <w:pPr>
        <w:pStyle w:val="NoSpacing"/>
        <w:jc w:val="center"/>
        <w:rPr>
          <w:rFonts w:ascii="Arial Narrow" w:hAnsi="Arial Narrow"/>
          <w:b/>
          <w:bCs/>
          <w:sz w:val="22"/>
          <w:szCs w:val="22"/>
        </w:rPr>
      </w:pPr>
    </w:p>
    <w:p w:rsidR="00F279D1" w:rsidRPr="00DC4DEF" w:rsidRDefault="009C6188" w:rsidP="00806D72">
      <w:pPr>
        <w:pStyle w:val="NoSpacing"/>
        <w:spacing w:line="360" w:lineRule="auto"/>
        <w:jc w:val="center"/>
        <w:rPr>
          <w:b/>
          <w:bCs/>
          <w:sz w:val="24"/>
          <w:szCs w:val="24"/>
        </w:rPr>
      </w:pPr>
      <w:r w:rsidRPr="00DC4DEF">
        <w:rPr>
          <w:b/>
          <w:bCs/>
          <w:spacing w:val="-3"/>
          <w:sz w:val="24"/>
          <w:szCs w:val="24"/>
        </w:rPr>
        <w:t>T</w:t>
      </w:r>
      <w:r w:rsidRPr="00DC4DEF">
        <w:rPr>
          <w:b/>
          <w:bCs/>
          <w:sz w:val="24"/>
          <w:szCs w:val="24"/>
        </w:rPr>
        <w:t>ER</w:t>
      </w:r>
      <w:r w:rsidRPr="00DC4DEF">
        <w:rPr>
          <w:b/>
          <w:bCs/>
          <w:spacing w:val="-4"/>
          <w:sz w:val="24"/>
          <w:szCs w:val="24"/>
        </w:rPr>
        <w:t>M</w:t>
      </w:r>
      <w:r w:rsidRPr="00DC4DEF">
        <w:rPr>
          <w:b/>
          <w:bCs/>
          <w:sz w:val="24"/>
          <w:szCs w:val="24"/>
        </w:rPr>
        <w:t>S</w:t>
      </w:r>
      <w:r w:rsidRPr="00DC4DEF">
        <w:rPr>
          <w:b/>
          <w:bCs/>
          <w:spacing w:val="52"/>
          <w:sz w:val="24"/>
          <w:szCs w:val="24"/>
        </w:rPr>
        <w:t xml:space="preserve"> </w:t>
      </w:r>
      <w:r w:rsidRPr="00DC4DEF">
        <w:rPr>
          <w:b/>
          <w:bCs/>
          <w:spacing w:val="-6"/>
          <w:sz w:val="24"/>
          <w:szCs w:val="24"/>
        </w:rPr>
        <w:t>O</w:t>
      </w:r>
      <w:r w:rsidRPr="00DC4DEF">
        <w:rPr>
          <w:b/>
          <w:bCs/>
          <w:sz w:val="24"/>
          <w:szCs w:val="24"/>
        </w:rPr>
        <w:t>F</w:t>
      </w:r>
      <w:r w:rsidRPr="00DC4DEF">
        <w:rPr>
          <w:b/>
          <w:bCs/>
          <w:spacing w:val="20"/>
          <w:sz w:val="24"/>
          <w:szCs w:val="24"/>
        </w:rPr>
        <w:t xml:space="preserve"> </w:t>
      </w:r>
      <w:r w:rsidRPr="00DC4DEF">
        <w:rPr>
          <w:b/>
          <w:bCs/>
          <w:w w:val="94"/>
          <w:sz w:val="24"/>
          <w:szCs w:val="24"/>
        </w:rPr>
        <w:t>R</w:t>
      </w:r>
      <w:r w:rsidRPr="00DC4DEF">
        <w:rPr>
          <w:b/>
          <w:bCs/>
          <w:spacing w:val="-5"/>
          <w:w w:val="119"/>
          <w:sz w:val="24"/>
          <w:szCs w:val="24"/>
        </w:rPr>
        <w:t>E</w:t>
      </w:r>
      <w:r w:rsidRPr="00DC4DEF">
        <w:rPr>
          <w:b/>
          <w:bCs/>
          <w:w w:val="113"/>
          <w:sz w:val="24"/>
          <w:szCs w:val="24"/>
        </w:rPr>
        <w:t>F</w:t>
      </w:r>
      <w:r w:rsidRPr="00DC4DEF">
        <w:rPr>
          <w:b/>
          <w:bCs/>
          <w:spacing w:val="-3"/>
          <w:w w:val="113"/>
          <w:sz w:val="24"/>
          <w:szCs w:val="24"/>
        </w:rPr>
        <w:t>E</w:t>
      </w:r>
      <w:r w:rsidRPr="00DC4DEF">
        <w:rPr>
          <w:b/>
          <w:bCs/>
          <w:w w:val="110"/>
          <w:sz w:val="24"/>
          <w:szCs w:val="24"/>
        </w:rPr>
        <w:t>R</w:t>
      </w:r>
      <w:r w:rsidRPr="00DC4DEF">
        <w:rPr>
          <w:b/>
          <w:bCs/>
          <w:w w:val="119"/>
          <w:sz w:val="24"/>
          <w:szCs w:val="24"/>
        </w:rPr>
        <w:t>E</w:t>
      </w:r>
      <w:r w:rsidRPr="00DC4DEF">
        <w:rPr>
          <w:b/>
          <w:bCs/>
          <w:spacing w:val="-4"/>
          <w:w w:val="112"/>
          <w:sz w:val="24"/>
          <w:szCs w:val="24"/>
        </w:rPr>
        <w:t>N</w:t>
      </w:r>
      <w:r w:rsidRPr="00DC4DEF">
        <w:rPr>
          <w:b/>
          <w:bCs/>
          <w:spacing w:val="-5"/>
          <w:w w:val="108"/>
          <w:sz w:val="24"/>
          <w:szCs w:val="24"/>
        </w:rPr>
        <w:t>C</w:t>
      </w:r>
      <w:r w:rsidRPr="00DC4DEF">
        <w:rPr>
          <w:b/>
          <w:bCs/>
          <w:w w:val="119"/>
          <w:sz w:val="24"/>
          <w:szCs w:val="24"/>
        </w:rPr>
        <w:t>E</w:t>
      </w:r>
      <w:r w:rsidRPr="00DC4DEF">
        <w:rPr>
          <w:b/>
          <w:bCs/>
          <w:w w:val="94"/>
          <w:sz w:val="24"/>
          <w:szCs w:val="24"/>
        </w:rPr>
        <w:t>.</w:t>
      </w:r>
    </w:p>
    <w:p w:rsidR="00F279D1" w:rsidRPr="00DC4DEF" w:rsidRDefault="00DC4DEF" w:rsidP="00DC4DEF">
      <w:pPr>
        <w:pStyle w:val="NoSpacing"/>
        <w:spacing w:line="360" w:lineRule="auto"/>
        <w:jc w:val="center"/>
        <w:rPr>
          <w:b/>
          <w:sz w:val="24"/>
          <w:szCs w:val="24"/>
        </w:rPr>
      </w:pPr>
      <w:r w:rsidRPr="00DC4DEF">
        <w:rPr>
          <w:b/>
          <w:sz w:val="24"/>
          <w:szCs w:val="24"/>
        </w:rPr>
        <w:t>Training for Youth Local Government Leaders, in budgeting, planning, effective mobilization and monitoring of government programs, as well as key accountability processes.</w:t>
      </w:r>
    </w:p>
    <w:p w:rsidR="00DC4DEF" w:rsidRPr="00DC4DEF" w:rsidRDefault="00DC4DEF" w:rsidP="00806D72">
      <w:pPr>
        <w:pStyle w:val="NoSpacing"/>
        <w:spacing w:line="360" w:lineRule="auto"/>
        <w:rPr>
          <w:spacing w:val="-3"/>
          <w:sz w:val="24"/>
          <w:szCs w:val="24"/>
        </w:rPr>
      </w:pPr>
    </w:p>
    <w:p w:rsidR="00F279D1" w:rsidRPr="00DC4DEF" w:rsidRDefault="00F279D1" w:rsidP="009E68CD">
      <w:pPr>
        <w:pStyle w:val="NoSpacing"/>
        <w:spacing w:line="360" w:lineRule="auto"/>
        <w:rPr>
          <w:spacing w:val="-3"/>
          <w:sz w:val="24"/>
          <w:szCs w:val="24"/>
        </w:rPr>
      </w:pPr>
      <w:r w:rsidRPr="00DC4DEF">
        <w:rPr>
          <w:b/>
          <w:bCs/>
          <w:spacing w:val="-3"/>
          <w:sz w:val="24"/>
          <w:szCs w:val="24"/>
        </w:rPr>
        <w:t>Project Title:</w:t>
      </w:r>
      <w:r w:rsidR="009E68CD">
        <w:rPr>
          <w:spacing w:val="-3"/>
          <w:sz w:val="24"/>
          <w:szCs w:val="24"/>
        </w:rPr>
        <w:t xml:space="preserve"> </w:t>
      </w:r>
      <w:r w:rsidR="009E68CD" w:rsidRPr="006F2B03">
        <w:rPr>
          <w:sz w:val="24"/>
          <w:szCs w:val="24"/>
        </w:rPr>
        <w:t>Meaningful Youth Participation Program (MYPP)</w:t>
      </w:r>
    </w:p>
    <w:p w:rsidR="00F279D1" w:rsidRPr="00DC4DEF" w:rsidRDefault="00F279D1" w:rsidP="00806D72">
      <w:pPr>
        <w:pStyle w:val="NoSpacing"/>
        <w:spacing w:line="360" w:lineRule="auto"/>
        <w:rPr>
          <w:spacing w:val="-3"/>
          <w:sz w:val="24"/>
          <w:szCs w:val="24"/>
        </w:rPr>
      </w:pPr>
      <w:r w:rsidRPr="00DC4DEF">
        <w:rPr>
          <w:b/>
          <w:bCs/>
          <w:spacing w:val="-3"/>
          <w:sz w:val="24"/>
          <w:szCs w:val="24"/>
        </w:rPr>
        <w:t>Duration:</w:t>
      </w:r>
      <w:r w:rsidRPr="00DC4DEF">
        <w:rPr>
          <w:spacing w:val="-3"/>
          <w:sz w:val="24"/>
          <w:szCs w:val="24"/>
        </w:rPr>
        <w:t xml:space="preserve"> </w:t>
      </w:r>
      <w:r w:rsidR="00A22400" w:rsidRPr="00DC4DEF">
        <w:rPr>
          <w:spacing w:val="-3"/>
          <w:sz w:val="24"/>
          <w:szCs w:val="24"/>
        </w:rPr>
        <w:t xml:space="preserve">10 days </w:t>
      </w:r>
    </w:p>
    <w:p w:rsidR="00F279D1" w:rsidRPr="00DC4DEF" w:rsidRDefault="00F279D1" w:rsidP="00806D72">
      <w:pPr>
        <w:pStyle w:val="NoSpacing"/>
        <w:spacing w:line="360" w:lineRule="auto"/>
        <w:rPr>
          <w:spacing w:val="-3"/>
          <w:sz w:val="24"/>
          <w:szCs w:val="24"/>
        </w:rPr>
      </w:pPr>
      <w:r w:rsidRPr="00DC4DEF">
        <w:rPr>
          <w:b/>
          <w:bCs/>
          <w:spacing w:val="-3"/>
          <w:sz w:val="24"/>
          <w:szCs w:val="24"/>
        </w:rPr>
        <w:t>Reporting to:</w:t>
      </w:r>
      <w:r w:rsidRPr="00DC4DEF">
        <w:rPr>
          <w:spacing w:val="-3"/>
          <w:sz w:val="24"/>
          <w:szCs w:val="24"/>
        </w:rPr>
        <w:t xml:space="preserve"> </w:t>
      </w:r>
      <w:proofErr w:type="spellStart"/>
      <w:r w:rsidRPr="00DC4DEF">
        <w:rPr>
          <w:spacing w:val="-3"/>
          <w:sz w:val="24"/>
          <w:szCs w:val="24"/>
        </w:rPr>
        <w:t>Programme</w:t>
      </w:r>
      <w:proofErr w:type="spellEnd"/>
      <w:r w:rsidRPr="00DC4DEF">
        <w:rPr>
          <w:spacing w:val="-3"/>
          <w:sz w:val="24"/>
          <w:szCs w:val="24"/>
        </w:rPr>
        <w:t xml:space="preserve"> Assistant </w:t>
      </w:r>
      <w:r w:rsidR="001848A2" w:rsidRPr="00DC4DEF">
        <w:rPr>
          <w:spacing w:val="-3"/>
          <w:sz w:val="24"/>
          <w:szCs w:val="24"/>
        </w:rPr>
        <w:t xml:space="preserve"> </w:t>
      </w:r>
    </w:p>
    <w:p w:rsidR="00983F0A" w:rsidRPr="00DC4DEF" w:rsidRDefault="00983F0A" w:rsidP="00806D72">
      <w:pPr>
        <w:pStyle w:val="NoSpacing"/>
        <w:spacing w:line="360" w:lineRule="auto"/>
        <w:rPr>
          <w:b/>
          <w:bCs/>
          <w:spacing w:val="-3"/>
          <w:sz w:val="24"/>
          <w:szCs w:val="24"/>
        </w:rPr>
      </w:pPr>
      <w:bookmarkStart w:id="0" w:name="_GoBack"/>
      <w:bookmarkEnd w:id="0"/>
    </w:p>
    <w:p w:rsidR="00F279D1" w:rsidRPr="00DC4DEF" w:rsidRDefault="00F279D1" w:rsidP="00806D72">
      <w:pPr>
        <w:pStyle w:val="NoSpacing"/>
        <w:spacing w:line="360" w:lineRule="auto"/>
        <w:rPr>
          <w:b/>
          <w:bCs/>
          <w:spacing w:val="-3"/>
          <w:sz w:val="24"/>
          <w:szCs w:val="24"/>
        </w:rPr>
      </w:pPr>
      <w:r w:rsidRPr="00DC4DEF">
        <w:rPr>
          <w:b/>
          <w:bCs/>
          <w:spacing w:val="-3"/>
          <w:sz w:val="24"/>
          <w:szCs w:val="24"/>
        </w:rPr>
        <w:t xml:space="preserve">Background </w:t>
      </w:r>
    </w:p>
    <w:p w:rsidR="00116532" w:rsidRPr="00DC4DEF" w:rsidRDefault="006F2B03" w:rsidP="006F2B03">
      <w:pPr>
        <w:pStyle w:val="NoSpacing"/>
        <w:spacing w:line="360" w:lineRule="auto"/>
        <w:rPr>
          <w:spacing w:val="-3"/>
          <w:sz w:val="24"/>
          <w:szCs w:val="24"/>
        </w:rPr>
      </w:pPr>
      <w:r w:rsidRPr="006F2B03">
        <w:rPr>
          <w:sz w:val="24"/>
          <w:szCs w:val="24"/>
        </w:rPr>
        <w:t>The Meaningful Youth Participation Program (MYPP) is designed against the background of ineffective youth participation in governance and d</w:t>
      </w:r>
      <w:r>
        <w:rPr>
          <w:sz w:val="24"/>
          <w:szCs w:val="24"/>
        </w:rPr>
        <w:t xml:space="preserve">evelopment processes in Uganda under Open Society Project consortium between </w:t>
      </w:r>
      <w:r w:rsidRPr="006F2B03">
        <w:rPr>
          <w:sz w:val="24"/>
          <w:szCs w:val="24"/>
        </w:rPr>
        <w:t>Open Space Centre (OSC)</w:t>
      </w:r>
      <w:r>
        <w:rPr>
          <w:sz w:val="24"/>
          <w:szCs w:val="24"/>
        </w:rPr>
        <w:t xml:space="preserve"> and Network for Active Citizens-NAC with financing from the British High Commission. Our response to this is by </w:t>
      </w:r>
      <w:r w:rsidRPr="006F2B03">
        <w:rPr>
          <w:sz w:val="24"/>
          <w:szCs w:val="24"/>
        </w:rPr>
        <w:t xml:space="preserve">strengthening capacity of youth and their leaders at the local level to contribute to an effective, accountable, and transparent local government that is responsive, inclusive, participatory, and representative in </w:t>
      </w:r>
      <w:proofErr w:type="spellStart"/>
      <w:r>
        <w:rPr>
          <w:sz w:val="24"/>
          <w:szCs w:val="24"/>
        </w:rPr>
        <w:t>Yumbe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Arua</w:t>
      </w:r>
      <w:proofErr w:type="spellEnd"/>
      <w:r>
        <w:rPr>
          <w:sz w:val="24"/>
          <w:szCs w:val="24"/>
        </w:rPr>
        <w:t xml:space="preserve"> through the School of Local Governance, Budget Advocacy and Accountability –SLOGBAA fellowship. </w:t>
      </w:r>
    </w:p>
    <w:p w:rsidR="008113DE" w:rsidRPr="00DC4DEF" w:rsidRDefault="00B26571" w:rsidP="00806D72">
      <w:pPr>
        <w:pStyle w:val="NoSpacing"/>
        <w:spacing w:line="360" w:lineRule="auto"/>
        <w:rPr>
          <w:b/>
          <w:bCs/>
          <w:spacing w:val="-3"/>
          <w:sz w:val="24"/>
          <w:szCs w:val="24"/>
        </w:rPr>
      </w:pPr>
      <w:r w:rsidRPr="00DC4DEF">
        <w:rPr>
          <w:b/>
          <w:bCs/>
          <w:spacing w:val="-3"/>
          <w:sz w:val="24"/>
          <w:szCs w:val="24"/>
        </w:rPr>
        <w:t xml:space="preserve">The </w:t>
      </w:r>
      <w:r w:rsidR="00F032FA" w:rsidRPr="00DC4DEF">
        <w:rPr>
          <w:b/>
          <w:bCs/>
          <w:spacing w:val="-3"/>
          <w:sz w:val="24"/>
          <w:szCs w:val="24"/>
        </w:rPr>
        <w:t>purpose</w:t>
      </w:r>
      <w:r w:rsidRPr="00DC4DEF">
        <w:rPr>
          <w:b/>
          <w:bCs/>
          <w:spacing w:val="-3"/>
          <w:sz w:val="24"/>
          <w:szCs w:val="24"/>
        </w:rPr>
        <w:t xml:space="preserve"> of the </w:t>
      </w:r>
      <w:r w:rsidR="00F032FA" w:rsidRPr="00DC4DEF">
        <w:rPr>
          <w:b/>
          <w:bCs/>
          <w:spacing w:val="-3"/>
          <w:sz w:val="24"/>
          <w:szCs w:val="24"/>
        </w:rPr>
        <w:t xml:space="preserve">assignment </w:t>
      </w:r>
    </w:p>
    <w:p w:rsidR="008113DE" w:rsidRPr="00DC4DEF" w:rsidRDefault="008113DE" w:rsidP="00806D72">
      <w:pPr>
        <w:pStyle w:val="NoSpacing"/>
        <w:spacing w:line="360" w:lineRule="auto"/>
        <w:rPr>
          <w:spacing w:val="-3"/>
          <w:sz w:val="24"/>
          <w:szCs w:val="24"/>
        </w:rPr>
      </w:pPr>
      <w:r w:rsidRPr="00DC4DEF">
        <w:rPr>
          <w:spacing w:val="-3"/>
          <w:sz w:val="24"/>
          <w:szCs w:val="24"/>
        </w:rPr>
        <w:t xml:space="preserve">To </w:t>
      </w:r>
      <w:r w:rsidR="00882B77" w:rsidRPr="00DC4DEF">
        <w:rPr>
          <w:spacing w:val="-3"/>
          <w:sz w:val="24"/>
          <w:szCs w:val="24"/>
        </w:rPr>
        <w:t xml:space="preserve">strengthen the </w:t>
      </w:r>
      <w:r w:rsidR="00344672" w:rsidRPr="00DC4DEF">
        <w:rPr>
          <w:spacing w:val="-3"/>
          <w:sz w:val="24"/>
          <w:szCs w:val="24"/>
        </w:rPr>
        <w:t>capacit</w:t>
      </w:r>
      <w:r w:rsidR="00882B77" w:rsidRPr="00DC4DEF">
        <w:rPr>
          <w:spacing w:val="-3"/>
          <w:sz w:val="24"/>
          <w:szCs w:val="24"/>
        </w:rPr>
        <w:t>y of the project beneficiary youth leaders in transformational leadership and</w:t>
      </w:r>
      <w:r w:rsidR="001A543C" w:rsidRPr="00DC4DEF">
        <w:rPr>
          <w:spacing w:val="-3"/>
          <w:sz w:val="24"/>
          <w:szCs w:val="24"/>
        </w:rPr>
        <w:t xml:space="preserve"> effective</w:t>
      </w:r>
      <w:r w:rsidR="00882B77" w:rsidRPr="00DC4DEF">
        <w:rPr>
          <w:spacing w:val="-3"/>
          <w:sz w:val="24"/>
          <w:szCs w:val="24"/>
        </w:rPr>
        <w:t xml:space="preserve"> budget advocacy to</w:t>
      </w:r>
      <w:r w:rsidR="001A543C" w:rsidRPr="00DC4DEF">
        <w:rPr>
          <w:spacing w:val="-3"/>
          <w:sz w:val="24"/>
          <w:szCs w:val="24"/>
        </w:rPr>
        <w:t xml:space="preserve"> influence local government budgets</w:t>
      </w:r>
      <w:r w:rsidR="00882B77" w:rsidRPr="00DC4DEF">
        <w:rPr>
          <w:spacing w:val="-3"/>
          <w:sz w:val="24"/>
          <w:szCs w:val="24"/>
        </w:rPr>
        <w:t xml:space="preserve"> toward youth priorities</w:t>
      </w:r>
      <w:r w:rsidR="00E9104C" w:rsidRPr="00DC4DEF">
        <w:rPr>
          <w:spacing w:val="-3"/>
          <w:sz w:val="24"/>
          <w:szCs w:val="24"/>
        </w:rPr>
        <w:t xml:space="preserve"> in </w:t>
      </w:r>
      <w:proofErr w:type="spellStart"/>
      <w:r w:rsidR="00E9104C" w:rsidRPr="00DC4DEF">
        <w:rPr>
          <w:spacing w:val="-3"/>
          <w:sz w:val="24"/>
          <w:szCs w:val="24"/>
        </w:rPr>
        <w:t>Arua</w:t>
      </w:r>
      <w:proofErr w:type="spellEnd"/>
      <w:r w:rsidR="00E9104C" w:rsidRPr="00DC4DEF">
        <w:rPr>
          <w:spacing w:val="-3"/>
          <w:sz w:val="24"/>
          <w:szCs w:val="24"/>
        </w:rPr>
        <w:t xml:space="preserve"> and </w:t>
      </w:r>
      <w:proofErr w:type="spellStart"/>
      <w:r w:rsidR="00E9104C" w:rsidRPr="00DC4DEF">
        <w:rPr>
          <w:spacing w:val="-3"/>
          <w:sz w:val="24"/>
          <w:szCs w:val="24"/>
        </w:rPr>
        <w:t>Yumbe</w:t>
      </w:r>
      <w:proofErr w:type="spellEnd"/>
      <w:r w:rsidR="00E9104C" w:rsidRPr="00DC4DEF">
        <w:rPr>
          <w:spacing w:val="-3"/>
          <w:sz w:val="24"/>
          <w:szCs w:val="24"/>
        </w:rPr>
        <w:t xml:space="preserve"> districts</w:t>
      </w:r>
      <w:r w:rsidR="001A543C" w:rsidRPr="00DC4DEF">
        <w:rPr>
          <w:spacing w:val="-3"/>
          <w:sz w:val="24"/>
          <w:szCs w:val="24"/>
        </w:rPr>
        <w:t>.</w:t>
      </w:r>
      <w:r w:rsidR="008D30A7" w:rsidRPr="00DC4DEF">
        <w:rPr>
          <w:spacing w:val="-3"/>
          <w:sz w:val="24"/>
          <w:szCs w:val="24"/>
        </w:rPr>
        <w:t xml:space="preserve"> </w:t>
      </w:r>
      <w:r w:rsidR="001A543C" w:rsidRPr="00DC4DEF">
        <w:rPr>
          <w:spacing w:val="-3"/>
          <w:sz w:val="24"/>
          <w:szCs w:val="24"/>
        </w:rPr>
        <w:t xml:space="preserve"> </w:t>
      </w:r>
      <w:r w:rsidR="00344672" w:rsidRPr="00DC4DEF">
        <w:rPr>
          <w:spacing w:val="-3"/>
          <w:sz w:val="24"/>
          <w:szCs w:val="24"/>
        </w:rPr>
        <w:t xml:space="preserve"> </w:t>
      </w:r>
      <w:r w:rsidR="00882B77" w:rsidRPr="00DC4DEF">
        <w:rPr>
          <w:spacing w:val="-3"/>
          <w:sz w:val="24"/>
          <w:szCs w:val="24"/>
        </w:rPr>
        <w:t xml:space="preserve">  </w:t>
      </w:r>
    </w:p>
    <w:p w:rsidR="00B26571" w:rsidRPr="00DC4DEF" w:rsidRDefault="00F032FA" w:rsidP="00806D72">
      <w:pPr>
        <w:pStyle w:val="NoSpacing"/>
        <w:spacing w:line="360" w:lineRule="auto"/>
        <w:rPr>
          <w:b/>
          <w:bCs/>
          <w:spacing w:val="-3"/>
          <w:sz w:val="24"/>
          <w:szCs w:val="24"/>
        </w:rPr>
      </w:pPr>
      <w:r w:rsidRPr="00DC4DEF">
        <w:rPr>
          <w:b/>
          <w:bCs/>
          <w:spacing w:val="-3"/>
          <w:sz w:val="24"/>
          <w:szCs w:val="24"/>
        </w:rPr>
        <w:t xml:space="preserve">Scope </w:t>
      </w:r>
      <w:r w:rsidR="00B26571" w:rsidRPr="00DC4DEF">
        <w:rPr>
          <w:b/>
          <w:bCs/>
          <w:spacing w:val="-3"/>
          <w:sz w:val="24"/>
          <w:szCs w:val="24"/>
        </w:rPr>
        <w:t xml:space="preserve">of </w:t>
      </w:r>
      <w:r w:rsidR="00344672" w:rsidRPr="00DC4DEF">
        <w:rPr>
          <w:b/>
          <w:bCs/>
          <w:spacing w:val="-3"/>
          <w:sz w:val="24"/>
          <w:szCs w:val="24"/>
        </w:rPr>
        <w:t>Assignment</w:t>
      </w:r>
      <w:r w:rsidR="00B26571" w:rsidRPr="00DC4DEF">
        <w:rPr>
          <w:b/>
          <w:bCs/>
          <w:spacing w:val="-3"/>
          <w:sz w:val="24"/>
          <w:szCs w:val="24"/>
        </w:rPr>
        <w:t xml:space="preserve"> </w:t>
      </w:r>
    </w:p>
    <w:p w:rsidR="006F615B" w:rsidRPr="00DC4DEF" w:rsidRDefault="005443A0" w:rsidP="00806D72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C4DEF">
        <w:rPr>
          <w:sz w:val="24"/>
          <w:szCs w:val="24"/>
        </w:rPr>
        <w:t xml:space="preserve">Deliver a </w:t>
      </w:r>
      <w:r w:rsidR="006F2B03">
        <w:rPr>
          <w:sz w:val="24"/>
          <w:szCs w:val="24"/>
        </w:rPr>
        <w:t>4</w:t>
      </w:r>
      <w:r w:rsidR="006F615B" w:rsidRPr="00DC4DEF">
        <w:rPr>
          <w:sz w:val="24"/>
          <w:szCs w:val="24"/>
        </w:rPr>
        <w:t xml:space="preserve">-day SLOGBAA fellowship training in each project district </w:t>
      </w:r>
      <w:r w:rsidR="00204A30" w:rsidRPr="00DC4DEF">
        <w:rPr>
          <w:sz w:val="24"/>
          <w:szCs w:val="24"/>
        </w:rPr>
        <w:t xml:space="preserve">of </w:t>
      </w:r>
      <w:proofErr w:type="spellStart"/>
      <w:r w:rsidR="00204A30" w:rsidRPr="00DC4DEF">
        <w:rPr>
          <w:sz w:val="24"/>
          <w:szCs w:val="24"/>
        </w:rPr>
        <w:t>Arua</w:t>
      </w:r>
      <w:proofErr w:type="spellEnd"/>
      <w:r w:rsidR="00204A30" w:rsidRPr="00DC4DEF">
        <w:rPr>
          <w:sz w:val="24"/>
          <w:szCs w:val="24"/>
        </w:rPr>
        <w:t xml:space="preserve"> and </w:t>
      </w:r>
      <w:proofErr w:type="spellStart"/>
      <w:r w:rsidR="00204A30" w:rsidRPr="00DC4DEF">
        <w:rPr>
          <w:sz w:val="24"/>
          <w:szCs w:val="24"/>
        </w:rPr>
        <w:t>Yumbe</w:t>
      </w:r>
      <w:proofErr w:type="spellEnd"/>
      <w:r w:rsidR="00204A30" w:rsidRPr="00DC4DEF">
        <w:rPr>
          <w:sz w:val="24"/>
          <w:szCs w:val="24"/>
        </w:rPr>
        <w:t xml:space="preserve"> districts</w:t>
      </w:r>
      <w:r w:rsidR="00567BD5" w:rsidRPr="00DC4DEF">
        <w:rPr>
          <w:sz w:val="24"/>
          <w:szCs w:val="24"/>
        </w:rPr>
        <w:t xml:space="preserve"> and support the participants to analyze </w:t>
      </w:r>
      <w:r w:rsidR="006F2B03">
        <w:rPr>
          <w:sz w:val="24"/>
          <w:szCs w:val="24"/>
        </w:rPr>
        <w:t xml:space="preserve">FY2023/2024 district local </w:t>
      </w:r>
      <w:r w:rsidR="006F2B03" w:rsidRPr="00DC4DEF">
        <w:rPr>
          <w:sz w:val="24"/>
          <w:szCs w:val="24"/>
        </w:rPr>
        <w:t>government</w:t>
      </w:r>
      <w:r w:rsidR="00567BD5" w:rsidRPr="00DC4DEF">
        <w:rPr>
          <w:sz w:val="24"/>
          <w:szCs w:val="24"/>
        </w:rPr>
        <w:t xml:space="preserve"> budget</w:t>
      </w:r>
      <w:r w:rsidR="006F2B03">
        <w:rPr>
          <w:sz w:val="24"/>
          <w:szCs w:val="24"/>
        </w:rPr>
        <w:t xml:space="preserve"> performance and develop recommendations through a position paper for 2024/2025 in the  </w:t>
      </w:r>
      <w:r w:rsidR="00A42157" w:rsidRPr="00DC4DEF">
        <w:rPr>
          <w:color w:val="212529"/>
          <w:sz w:val="24"/>
          <w:szCs w:val="24"/>
        </w:rPr>
        <w:t>agriculture, health, and education</w:t>
      </w:r>
      <w:r w:rsidR="006F2B03">
        <w:rPr>
          <w:color w:val="212529"/>
          <w:sz w:val="24"/>
          <w:szCs w:val="24"/>
        </w:rPr>
        <w:t xml:space="preserve"> sectors</w:t>
      </w:r>
      <w:r w:rsidR="00A42157" w:rsidRPr="00DC4DEF">
        <w:rPr>
          <w:color w:val="212529"/>
          <w:sz w:val="24"/>
          <w:szCs w:val="24"/>
        </w:rPr>
        <w:t xml:space="preserve"> towards youth needs </w:t>
      </w:r>
      <w:r w:rsidR="00606E76" w:rsidRPr="00DC4DEF">
        <w:rPr>
          <w:color w:val="212529"/>
          <w:sz w:val="24"/>
          <w:szCs w:val="24"/>
        </w:rPr>
        <w:t xml:space="preserve">and refine them </w:t>
      </w:r>
      <w:r w:rsidR="007D65C4" w:rsidRPr="00DC4DEF">
        <w:rPr>
          <w:color w:val="212529"/>
          <w:sz w:val="24"/>
          <w:szCs w:val="24"/>
        </w:rPr>
        <w:t xml:space="preserve">as main outputs of the training. </w:t>
      </w:r>
      <w:r w:rsidR="00606E76" w:rsidRPr="00DC4DEF">
        <w:rPr>
          <w:color w:val="212529"/>
          <w:sz w:val="24"/>
          <w:szCs w:val="24"/>
        </w:rPr>
        <w:t xml:space="preserve"> </w:t>
      </w:r>
      <w:r w:rsidR="00D11945" w:rsidRPr="00DC4DEF">
        <w:rPr>
          <w:color w:val="212529"/>
          <w:sz w:val="24"/>
          <w:szCs w:val="24"/>
        </w:rPr>
        <w:t xml:space="preserve"> </w:t>
      </w:r>
    </w:p>
    <w:p w:rsidR="00882B77" w:rsidRPr="00DC4DEF" w:rsidRDefault="00882B77" w:rsidP="00806D72">
      <w:pPr>
        <w:pStyle w:val="NoSpacing"/>
        <w:spacing w:line="360" w:lineRule="auto"/>
        <w:rPr>
          <w:b/>
          <w:bCs/>
          <w:sz w:val="24"/>
          <w:szCs w:val="24"/>
        </w:rPr>
      </w:pPr>
    </w:p>
    <w:p w:rsidR="007C0F05" w:rsidRPr="00DC4DEF" w:rsidRDefault="007C0F05" w:rsidP="00806D72">
      <w:pPr>
        <w:pStyle w:val="NoSpacing"/>
        <w:spacing w:line="360" w:lineRule="auto"/>
        <w:rPr>
          <w:b/>
          <w:bCs/>
          <w:sz w:val="24"/>
          <w:szCs w:val="24"/>
        </w:rPr>
      </w:pPr>
      <w:r w:rsidRPr="00DC4DEF">
        <w:rPr>
          <w:b/>
          <w:bCs/>
          <w:sz w:val="24"/>
          <w:szCs w:val="24"/>
        </w:rPr>
        <w:t xml:space="preserve">Target </w:t>
      </w:r>
      <w:r w:rsidR="00293479" w:rsidRPr="00DC4DEF">
        <w:rPr>
          <w:b/>
          <w:bCs/>
          <w:sz w:val="24"/>
          <w:szCs w:val="24"/>
        </w:rPr>
        <w:t xml:space="preserve">Group </w:t>
      </w:r>
    </w:p>
    <w:p w:rsidR="007C0F05" w:rsidRPr="00DC4DEF" w:rsidRDefault="001A35E6" w:rsidP="00806D72">
      <w:pPr>
        <w:pStyle w:val="NoSpacing"/>
        <w:spacing w:line="360" w:lineRule="auto"/>
        <w:rPr>
          <w:sz w:val="24"/>
          <w:szCs w:val="24"/>
        </w:rPr>
      </w:pPr>
      <w:r w:rsidRPr="00DC4DEF">
        <w:rPr>
          <w:sz w:val="24"/>
          <w:szCs w:val="24"/>
        </w:rPr>
        <w:t>70</w:t>
      </w:r>
      <w:r w:rsidR="00CA26C7" w:rsidRPr="00DC4DEF">
        <w:rPr>
          <w:sz w:val="24"/>
          <w:szCs w:val="24"/>
        </w:rPr>
        <w:t xml:space="preserve"> </w:t>
      </w:r>
      <w:r w:rsidR="007C0F05" w:rsidRPr="00DC4DEF">
        <w:rPr>
          <w:sz w:val="24"/>
          <w:szCs w:val="24"/>
        </w:rPr>
        <w:t>Youth leaders</w:t>
      </w:r>
      <w:r w:rsidRPr="00DC4DEF">
        <w:rPr>
          <w:sz w:val="24"/>
          <w:szCs w:val="24"/>
        </w:rPr>
        <w:t xml:space="preserve"> (35</w:t>
      </w:r>
      <w:r w:rsidR="009340E9" w:rsidRPr="00DC4DEF">
        <w:rPr>
          <w:sz w:val="24"/>
          <w:szCs w:val="24"/>
        </w:rPr>
        <w:t xml:space="preserve"> per district)</w:t>
      </w:r>
      <w:r w:rsidR="007C0F05" w:rsidRPr="00DC4DEF">
        <w:rPr>
          <w:sz w:val="24"/>
          <w:szCs w:val="24"/>
        </w:rPr>
        <w:t xml:space="preserve"> aged 18 to 35 years</w:t>
      </w:r>
      <w:r w:rsidR="00312BCE" w:rsidRPr="00DC4DEF">
        <w:rPr>
          <w:sz w:val="24"/>
          <w:szCs w:val="24"/>
        </w:rPr>
        <w:t xml:space="preserve"> drawn</w:t>
      </w:r>
      <w:r w:rsidR="00F01E61">
        <w:rPr>
          <w:sz w:val="24"/>
          <w:szCs w:val="24"/>
        </w:rPr>
        <w:t xml:space="preserve"> from </w:t>
      </w:r>
      <w:r w:rsidR="00F01E61" w:rsidRPr="00DC4DEF">
        <w:rPr>
          <w:sz w:val="24"/>
          <w:szCs w:val="24"/>
        </w:rPr>
        <w:t>youth</w:t>
      </w:r>
      <w:r w:rsidR="007C0F05" w:rsidRPr="00DC4DEF">
        <w:rPr>
          <w:sz w:val="24"/>
          <w:szCs w:val="24"/>
        </w:rPr>
        <w:t>-led CBOs and the youth council structures</w:t>
      </w:r>
      <w:r w:rsidR="00806518" w:rsidRPr="00DC4DEF">
        <w:rPr>
          <w:sz w:val="24"/>
          <w:szCs w:val="24"/>
        </w:rPr>
        <w:t xml:space="preserve"> of </w:t>
      </w:r>
      <w:proofErr w:type="spellStart"/>
      <w:r w:rsidR="00806518" w:rsidRPr="00DC4DEF">
        <w:rPr>
          <w:sz w:val="24"/>
          <w:szCs w:val="24"/>
        </w:rPr>
        <w:t>Arua</w:t>
      </w:r>
      <w:proofErr w:type="spellEnd"/>
      <w:r w:rsidR="00124D43" w:rsidRPr="00DC4DEF">
        <w:rPr>
          <w:sz w:val="24"/>
          <w:szCs w:val="24"/>
        </w:rPr>
        <w:t xml:space="preserve"> </w:t>
      </w:r>
      <w:r w:rsidR="00806518" w:rsidRPr="00DC4DEF">
        <w:rPr>
          <w:sz w:val="24"/>
          <w:szCs w:val="24"/>
        </w:rPr>
        <w:t xml:space="preserve">and </w:t>
      </w:r>
      <w:proofErr w:type="spellStart"/>
      <w:r w:rsidR="00806518" w:rsidRPr="00DC4DEF">
        <w:rPr>
          <w:sz w:val="24"/>
          <w:szCs w:val="24"/>
        </w:rPr>
        <w:t>Yumbe</w:t>
      </w:r>
      <w:proofErr w:type="spellEnd"/>
      <w:r w:rsidR="00970AEF" w:rsidRPr="00DC4DEF">
        <w:rPr>
          <w:sz w:val="24"/>
          <w:szCs w:val="24"/>
        </w:rPr>
        <w:t xml:space="preserve"> Districts</w:t>
      </w:r>
      <w:r w:rsidR="007C0F05" w:rsidRPr="00DC4DEF">
        <w:rPr>
          <w:sz w:val="24"/>
          <w:szCs w:val="24"/>
        </w:rPr>
        <w:t xml:space="preserve">. </w:t>
      </w:r>
      <w:r w:rsidR="000050B4" w:rsidRPr="00DC4DEF">
        <w:rPr>
          <w:sz w:val="24"/>
          <w:szCs w:val="24"/>
        </w:rPr>
        <w:t xml:space="preserve"> </w:t>
      </w:r>
    </w:p>
    <w:p w:rsidR="007C0F05" w:rsidRPr="00DC4DEF" w:rsidRDefault="007C0F05" w:rsidP="00806D72">
      <w:pPr>
        <w:pStyle w:val="NoSpacing"/>
        <w:spacing w:line="360" w:lineRule="auto"/>
        <w:rPr>
          <w:b/>
          <w:bCs/>
          <w:sz w:val="24"/>
          <w:szCs w:val="24"/>
        </w:rPr>
      </w:pPr>
      <w:r w:rsidRPr="00DC4DEF">
        <w:rPr>
          <w:b/>
          <w:bCs/>
          <w:sz w:val="24"/>
          <w:szCs w:val="24"/>
        </w:rPr>
        <w:t xml:space="preserve">Target Areas </w:t>
      </w:r>
    </w:p>
    <w:p w:rsidR="007C0F05" w:rsidRPr="00DC4DEF" w:rsidRDefault="007C0F05" w:rsidP="00806D72">
      <w:pPr>
        <w:pStyle w:val="NoSpacing"/>
        <w:spacing w:line="360" w:lineRule="auto"/>
        <w:rPr>
          <w:sz w:val="24"/>
          <w:szCs w:val="24"/>
        </w:rPr>
      </w:pPr>
      <w:r w:rsidRPr="00DC4DEF">
        <w:rPr>
          <w:sz w:val="24"/>
          <w:szCs w:val="24"/>
        </w:rPr>
        <w:t xml:space="preserve">Arua City in </w:t>
      </w:r>
      <w:proofErr w:type="spellStart"/>
      <w:r w:rsidRPr="00DC4DEF">
        <w:rPr>
          <w:sz w:val="24"/>
          <w:szCs w:val="24"/>
        </w:rPr>
        <w:t>Arua</w:t>
      </w:r>
      <w:proofErr w:type="spellEnd"/>
      <w:r w:rsidRPr="00DC4DEF">
        <w:rPr>
          <w:sz w:val="24"/>
          <w:szCs w:val="24"/>
        </w:rPr>
        <w:t xml:space="preserve"> District and </w:t>
      </w:r>
      <w:proofErr w:type="spellStart"/>
      <w:r w:rsidRPr="00DC4DEF">
        <w:rPr>
          <w:sz w:val="24"/>
          <w:szCs w:val="24"/>
        </w:rPr>
        <w:t>Yumbe</w:t>
      </w:r>
      <w:proofErr w:type="spellEnd"/>
      <w:r w:rsidRPr="00DC4DEF">
        <w:rPr>
          <w:sz w:val="24"/>
          <w:szCs w:val="24"/>
        </w:rPr>
        <w:t xml:space="preserve"> Town Council in </w:t>
      </w:r>
      <w:proofErr w:type="spellStart"/>
      <w:r w:rsidRPr="00DC4DEF">
        <w:rPr>
          <w:sz w:val="24"/>
          <w:szCs w:val="24"/>
        </w:rPr>
        <w:t>Yumbe</w:t>
      </w:r>
      <w:proofErr w:type="spellEnd"/>
      <w:r w:rsidRPr="00DC4DEF">
        <w:rPr>
          <w:sz w:val="24"/>
          <w:szCs w:val="24"/>
        </w:rPr>
        <w:t xml:space="preserve"> District. </w:t>
      </w:r>
      <w:r w:rsidR="00CD4070" w:rsidRPr="00DC4DEF">
        <w:rPr>
          <w:sz w:val="24"/>
          <w:szCs w:val="24"/>
        </w:rPr>
        <w:t xml:space="preserve"> </w:t>
      </w:r>
    </w:p>
    <w:p w:rsidR="007C0F05" w:rsidRPr="00DC4DEF" w:rsidRDefault="007C0F05" w:rsidP="00806D72">
      <w:pPr>
        <w:pStyle w:val="NoSpacing"/>
        <w:spacing w:line="360" w:lineRule="auto"/>
        <w:rPr>
          <w:b/>
          <w:bCs/>
          <w:sz w:val="24"/>
          <w:szCs w:val="24"/>
        </w:rPr>
      </w:pPr>
      <w:r w:rsidRPr="00DC4DEF">
        <w:rPr>
          <w:b/>
          <w:bCs/>
          <w:sz w:val="24"/>
          <w:szCs w:val="24"/>
        </w:rPr>
        <w:t xml:space="preserve">Methodology </w:t>
      </w:r>
    </w:p>
    <w:p w:rsidR="00EF7019" w:rsidRPr="00DC4DEF" w:rsidRDefault="00EF7019" w:rsidP="00EF7019">
      <w:pPr>
        <w:shd w:val="clear" w:color="auto" w:fill="FFFFFF"/>
        <w:spacing w:after="384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>The proposed training areas require</w:t>
      </w:r>
      <w:r w:rsidR="002519EF" w:rsidRPr="00DC4DEF">
        <w:rPr>
          <w:color w:val="212529"/>
          <w:sz w:val="24"/>
          <w:szCs w:val="24"/>
        </w:rPr>
        <w:t xml:space="preserve"> </w:t>
      </w:r>
      <w:r w:rsidRPr="00DC4DEF">
        <w:rPr>
          <w:color w:val="212529"/>
          <w:sz w:val="24"/>
          <w:szCs w:val="24"/>
        </w:rPr>
        <w:t xml:space="preserve">practical and participatory methods with techniques suitable for adult learning. </w:t>
      </w:r>
      <w:r w:rsidR="002519EF" w:rsidRPr="00DC4DEF">
        <w:rPr>
          <w:color w:val="212529"/>
          <w:sz w:val="24"/>
          <w:szCs w:val="24"/>
        </w:rPr>
        <w:t>NAC</w:t>
      </w:r>
      <w:r w:rsidRPr="00DC4DEF">
        <w:rPr>
          <w:color w:val="212529"/>
          <w:sz w:val="24"/>
          <w:szCs w:val="24"/>
        </w:rPr>
        <w:t xml:space="preserve"> will be keen on considering training methods and techniques which are practical, responsive to the needs</w:t>
      </w:r>
      <w:r w:rsidR="002519EF" w:rsidRPr="00DC4DEF">
        <w:rPr>
          <w:color w:val="212529"/>
          <w:sz w:val="24"/>
          <w:szCs w:val="24"/>
        </w:rPr>
        <w:t xml:space="preserve">, and </w:t>
      </w:r>
      <w:r w:rsidRPr="00DC4DEF">
        <w:rPr>
          <w:color w:val="212529"/>
          <w:sz w:val="24"/>
          <w:szCs w:val="24"/>
        </w:rPr>
        <w:t xml:space="preserve">applicable to the context of </w:t>
      </w:r>
      <w:r w:rsidR="002519EF" w:rsidRPr="00DC4DEF">
        <w:rPr>
          <w:color w:val="212529"/>
          <w:sz w:val="24"/>
          <w:szCs w:val="24"/>
        </w:rPr>
        <w:t>youth leaders’</w:t>
      </w:r>
      <w:r w:rsidRPr="00DC4DEF">
        <w:rPr>
          <w:color w:val="212529"/>
          <w:sz w:val="24"/>
          <w:szCs w:val="24"/>
        </w:rPr>
        <w:t xml:space="preserve"> needs and participatory. </w:t>
      </w:r>
      <w:r w:rsidR="002519EF" w:rsidRPr="00DC4DEF">
        <w:rPr>
          <w:color w:val="212529"/>
          <w:sz w:val="24"/>
          <w:szCs w:val="24"/>
        </w:rPr>
        <w:t xml:space="preserve">  </w:t>
      </w:r>
    </w:p>
    <w:p w:rsidR="00972C8B" w:rsidRPr="00DC4DEF" w:rsidRDefault="00972C8B" w:rsidP="00972C8B">
      <w:pPr>
        <w:pStyle w:val="NoSpacing"/>
        <w:spacing w:line="360" w:lineRule="auto"/>
        <w:rPr>
          <w:b/>
          <w:bCs/>
          <w:sz w:val="24"/>
          <w:szCs w:val="24"/>
        </w:rPr>
      </w:pPr>
      <w:r w:rsidRPr="00DC4DEF">
        <w:rPr>
          <w:b/>
          <w:bCs/>
          <w:sz w:val="24"/>
          <w:szCs w:val="24"/>
        </w:rPr>
        <w:t xml:space="preserve">Deliverables/Outputs </w:t>
      </w:r>
    </w:p>
    <w:p w:rsidR="00CD2A90" w:rsidRPr="00DC4DEF" w:rsidRDefault="006C1AC6" w:rsidP="00CD2A90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DC4DEF">
        <w:rPr>
          <w:sz w:val="24"/>
          <w:szCs w:val="24"/>
        </w:rPr>
        <w:t xml:space="preserve">Inception report </w:t>
      </w:r>
      <w:r w:rsidR="00915C52" w:rsidRPr="00DC4DEF">
        <w:rPr>
          <w:sz w:val="24"/>
          <w:szCs w:val="24"/>
        </w:rPr>
        <w:t xml:space="preserve">detailing </w:t>
      </w:r>
      <w:r w:rsidR="0028302C" w:rsidRPr="00DC4DEF">
        <w:rPr>
          <w:sz w:val="24"/>
          <w:szCs w:val="24"/>
        </w:rPr>
        <w:t xml:space="preserve">a </w:t>
      </w:r>
      <w:r w:rsidR="00915C52" w:rsidRPr="00DC4DEF">
        <w:rPr>
          <w:sz w:val="24"/>
          <w:szCs w:val="24"/>
        </w:rPr>
        <w:t xml:space="preserve">summary of </w:t>
      </w:r>
      <w:r w:rsidR="0028302C" w:rsidRPr="00DC4DEF">
        <w:rPr>
          <w:sz w:val="24"/>
          <w:szCs w:val="24"/>
        </w:rPr>
        <w:t xml:space="preserve">the </w:t>
      </w:r>
      <w:r w:rsidR="00915C52" w:rsidRPr="00DC4DEF">
        <w:rPr>
          <w:sz w:val="24"/>
          <w:szCs w:val="24"/>
        </w:rPr>
        <w:t>technical proposal</w:t>
      </w:r>
      <w:r w:rsidR="0065697F" w:rsidRPr="00DC4DEF">
        <w:rPr>
          <w:sz w:val="24"/>
          <w:szCs w:val="24"/>
        </w:rPr>
        <w:t>, interpretation of the tasks, methodology</w:t>
      </w:r>
      <w:r w:rsidR="00E73F54" w:rsidRPr="00DC4DEF">
        <w:rPr>
          <w:sz w:val="24"/>
          <w:szCs w:val="24"/>
        </w:rPr>
        <w:t>,</w:t>
      </w:r>
      <w:r w:rsidR="0065697F" w:rsidRPr="00DC4DEF">
        <w:rPr>
          <w:sz w:val="24"/>
          <w:szCs w:val="24"/>
        </w:rPr>
        <w:t xml:space="preserve"> and detailed work plan</w:t>
      </w:r>
      <w:r w:rsidR="0099611C" w:rsidRPr="00DC4DEF">
        <w:rPr>
          <w:sz w:val="24"/>
          <w:szCs w:val="24"/>
        </w:rPr>
        <w:t xml:space="preserve">. </w:t>
      </w:r>
      <w:r w:rsidR="00903DCF" w:rsidRPr="00DC4DEF">
        <w:rPr>
          <w:sz w:val="24"/>
          <w:szCs w:val="24"/>
        </w:rPr>
        <w:t xml:space="preserve"> </w:t>
      </w:r>
    </w:p>
    <w:p w:rsidR="002A6FDD" w:rsidRPr="00DC4DEF" w:rsidRDefault="002A6FDD" w:rsidP="00CD2A90">
      <w:pPr>
        <w:numPr>
          <w:ilvl w:val="0"/>
          <w:numId w:val="5"/>
        </w:numPr>
        <w:shd w:val="clear" w:color="auto" w:fill="FFFFFF"/>
        <w:spacing w:line="276" w:lineRule="auto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 xml:space="preserve">Training </w:t>
      </w:r>
      <w:r w:rsidR="00173252" w:rsidRPr="00DC4DEF">
        <w:rPr>
          <w:color w:val="212529"/>
          <w:sz w:val="24"/>
          <w:szCs w:val="24"/>
        </w:rPr>
        <w:t xml:space="preserve">plan </w:t>
      </w:r>
      <w:r w:rsidRPr="00DC4DEF">
        <w:rPr>
          <w:color w:val="212529"/>
          <w:sz w:val="24"/>
          <w:szCs w:val="24"/>
        </w:rPr>
        <w:t xml:space="preserve">with </w:t>
      </w:r>
      <w:r w:rsidR="00173252" w:rsidRPr="00DC4DEF">
        <w:rPr>
          <w:color w:val="212529"/>
          <w:sz w:val="24"/>
          <w:szCs w:val="24"/>
        </w:rPr>
        <w:t xml:space="preserve">an </w:t>
      </w:r>
      <w:r w:rsidRPr="00DC4DEF">
        <w:rPr>
          <w:color w:val="212529"/>
          <w:sz w:val="24"/>
          <w:szCs w:val="24"/>
        </w:rPr>
        <w:t>outline of contents to be covered and proposed participatory methods of delivery aligned to the contents.</w:t>
      </w:r>
      <w:r w:rsidR="00173252" w:rsidRPr="00DC4DEF">
        <w:rPr>
          <w:color w:val="212529"/>
          <w:sz w:val="24"/>
          <w:szCs w:val="24"/>
        </w:rPr>
        <w:t xml:space="preserve"> </w:t>
      </w:r>
    </w:p>
    <w:p w:rsidR="001F3581" w:rsidRPr="00DC4DEF" w:rsidRDefault="00B07FF8" w:rsidP="001F3581">
      <w:pPr>
        <w:pStyle w:val="NoSpacing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DC4DEF">
        <w:rPr>
          <w:color w:val="212529"/>
          <w:sz w:val="24"/>
          <w:szCs w:val="24"/>
        </w:rPr>
        <w:t xml:space="preserve">Refined </w:t>
      </w:r>
      <w:r w:rsidR="00F01E61">
        <w:rPr>
          <w:color w:val="212529"/>
          <w:sz w:val="24"/>
          <w:szCs w:val="24"/>
        </w:rPr>
        <w:t xml:space="preserve">performance assessment from participants perspective based on the knowledge gained in budget performance assessment of FY2023/24 and position papers FY2024/25 </w:t>
      </w:r>
      <w:r w:rsidR="001F3581" w:rsidRPr="00DC4DEF">
        <w:rPr>
          <w:color w:val="212529"/>
          <w:sz w:val="24"/>
          <w:szCs w:val="24"/>
        </w:rPr>
        <w:t xml:space="preserve"> position paper</w:t>
      </w:r>
      <w:r w:rsidR="0038432F" w:rsidRPr="00DC4DEF">
        <w:rPr>
          <w:color w:val="212529"/>
          <w:sz w:val="24"/>
          <w:szCs w:val="24"/>
        </w:rPr>
        <w:t xml:space="preserve"> in any of the sectors of agriculture, health</w:t>
      </w:r>
      <w:r w:rsidR="00156776" w:rsidRPr="00DC4DEF">
        <w:rPr>
          <w:color w:val="212529"/>
          <w:sz w:val="24"/>
          <w:szCs w:val="24"/>
        </w:rPr>
        <w:t>,</w:t>
      </w:r>
      <w:r w:rsidR="0038432F" w:rsidRPr="00DC4DEF">
        <w:rPr>
          <w:color w:val="212529"/>
          <w:sz w:val="24"/>
          <w:szCs w:val="24"/>
        </w:rPr>
        <w:t xml:space="preserve"> and education</w:t>
      </w:r>
      <w:r w:rsidR="004F6B00" w:rsidRPr="00DC4DEF">
        <w:rPr>
          <w:color w:val="212529"/>
          <w:sz w:val="24"/>
          <w:szCs w:val="24"/>
        </w:rPr>
        <w:t xml:space="preserve"> towards youth needs</w:t>
      </w:r>
      <w:r w:rsidR="00657336" w:rsidRPr="00DC4DEF">
        <w:rPr>
          <w:color w:val="212529"/>
          <w:sz w:val="24"/>
          <w:szCs w:val="24"/>
        </w:rPr>
        <w:t xml:space="preserve"> for </w:t>
      </w:r>
      <w:proofErr w:type="spellStart"/>
      <w:r w:rsidR="00657336" w:rsidRPr="00DC4DEF">
        <w:rPr>
          <w:color w:val="212529"/>
          <w:sz w:val="24"/>
          <w:szCs w:val="24"/>
        </w:rPr>
        <w:t>Arua</w:t>
      </w:r>
      <w:proofErr w:type="spellEnd"/>
      <w:r w:rsidR="00657336" w:rsidRPr="00DC4DEF">
        <w:rPr>
          <w:color w:val="212529"/>
          <w:sz w:val="24"/>
          <w:szCs w:val="24"/>
        </w:rPr>
        <w:t xml:space="preserve"> City and </w:t>
      </w:r>
      <w:proofErr w:type="spellStart"/>
      <w:r w:rsidR="00657336" w:rsidRPr="00DC4DEF">
        <w:rPr>
          <w:color w:val="212529"/>
          <w:sz w:val="24"/>
          <w:szCs w:val="24"/>
        </w:rPr>
        <w:t>Yumbe</w:t>
      </w:r>
      <w:proofErr w:type="spellEnd"/>
      <w:r w:rsidR="00657336" w:rsidRPr="00DC4DEF">
        <w:rPr>
          <w:color w:val="212529"/>
          <w:sz w:val="24"/>
          <w:szCs w:val="24"/>
        </w:rPr>
        <w:t xml:space="preserve"> District respectively</w:t>
      </w:r>
      <w:r w:rsidR="0092105C" w:rsidRPr="00DC4DEF">
        <w:rPr>
          <w:color w:val="212529"/>
          <w:sz w:val="24"/>
          <w:szCs w:val="24"/>
        </w:rPr>
        <w:t xml:space="preserve"> prepared by the participants</w:t>
      </w:r>
      <w:r w:rsidR="001F3581" w:rsidRPr="00DC4DEF">
        <w:rPr>
          <w:color w:val="212529"/>
          <w:sz w:val="24"/>
          <w:szCs w:val="24"/>
        </w:rPr>
        <w:t xml:space="preserve">. </w:t>
      </w:r>
      <w:r w:rsidR="0092105C" w:rsidRPr="00DC4DEF">
        <w:rPr>
          <w:color w:val="212529"/>
          <w:sz w:val="24"/>
          <w:szCs w:val="24"/>
        </w:rPr>
        <w:t xml:space="preserve"> </w:t>
      </w:r>
      <w:r w:rsidR="004B0BFE" w:rsidRPr="00DC4DEF">
        <w:rPr>
          <w:color w:val="212529"/>
          <w:sz w:val="24"/>
          <w:szCs w:val="24"/>
        </w:rPr>
        <w:t xml:space="preserve"> </w:t>
      </w:r>
      <w:r w:rsidR="00DE3E87" w:rsidRPr="00DC4DEF">
        <w:rPr>
          <w:color w:val="212529"/>
          <w:sz w:val="24"/>
          <w:szCs w:val="24"/>
        </w:rPr>
        <w:t xml:space="preserve"> </w:t>
      </w:r>
      <w:r w:rsidR="00004755" w:rsidRPr="00DC4DEF">
        <w:rPr>
          <w:color w:val="212529"/>
          <w:sz w:val="24"/>
          <w:szCs w:val="24"/>
        </w:rPr>
        <w:t xml:space="preserve"> </w:t>
      </w:r>
    </w:p>
    <w:p w:rsidR="00972C8B" w:rsidRPr="00DC4DEF" w:rsidRDefault="00972C8B" w:rsidP="00CD2A90">
      <w:pPr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>Training report of not more than 1</w:t>
      </w:r>
      <w:r w:rsidR="00854734" w:rsidRPr="00DC4DEF">
        <w:rPr>
          <w:color w:val="212529"/>
          <w:sz w:val="24"/>
          <w:szCs w:val="24"/>
        </w:rPr>
        <w:t>0</w:t>
      </w:r>
      <w:r w:rsidRPr="00DC4DEF">
        <w:rPr>
          <w:color w:val="212529"/>
          <w:sz w:val="24"/>
          <w:szCs w:val="24"/>
        </w:rPr>
        <w:t xml:space="preserve"> pages excluding preliminary pages. The </w:t>
      </w:r>
      <w:r w:rsidR="001E4D36" w:rsidRPr="00DC4DEF">
        <w:rPr>
          <w:color w:val="212529"/>
          <w:sz w:val="24"/>
          <w:szCs w:val="24"/>
        </w:rPr>
        <w:t>technical partner</w:t>
      </w:r>
      <w:r w:rsidRPr="00DC4DEF">
        <w:rPr>
          <w:color w:val="212529"/>
          <w:sz w:val="24"/>
          <w:szCs w:val="24"/>
        </w:rPr>
        <w:t xml:space="preserve"> will adopt the reporting format stipulated in </w:t>
      </w:r>
      <w:r w:rsidR="00617CEA" w:rsidRPr="00DC4DEF">
        <w:rPr>
          <w:color w:val="212529"/>
          <w:sz w:val="24"/>
          <w:szCs w:val="24"/>
        </w:rPr>
        <w:t>this</w:t>
      </w:r>
      <w:r w:rsidRPr="00DC4DEF">
        <w:rPr>
          <w:color w:val="212529"/>
          <w:sz w:val="24"/>
          <w:szCs w:val="24"/>
        </w:rPr>
        <w:t xml:space="preserve"> </w:t>
      </w:r>
      <w:proofErr w:type="spellStart"/>
      <w:r w:rsidRPr="00DC4DEF">
        <w:rPr>
          <w:color w:val="212529"/>
          <w:sz w:val="24"/>
          <w:szCs w:val="24"/>
        </w:rPr>
        <w:t>ToR</w:t>
      </w:r>
      <w:proofErr w:type="spellEnd"/>
      <w:r w:rsidRPr="00DC4DEF">
        <w:rPr>
          <w:color w:val="212529"/>
          <w:sz w:val="24"/>
          <w:szCs w:val="24"/>
        </w:rPr>
        <w:t xml:space="preserve">. These include </w:t>
      </w:r>
      <w:r w:rsidR="0002537C" w:rsidRPr="00DC4DEF">
        <w:rPr>
          <w:color w:val="212529"/>
          <w:sz w:val="24"/>
          <w:szCs w:val="24"/>
        </w:rPr>
        <w:t xml:space="preserve">a </w:t>
      </w:r>
      <w:r w:rsidR="00590855" w:rsidRPr="00DC4DEF">
        <w:rPr>
          <w:color w:val="212529"/>
          <w:sz w:val="24"/>
          <w:szCs w:val="24"/>
        </w:rPr>
        <w:t>cover</w:t>
      </w:r>
      <w:r w:rsidRPr="00DC4DEF">
        <w:rPr>
          <w:color w:val="212529"/>
          <w:sz w:val="24"/>
          <w:szCs w:val="24"/>
        </w:rPr>
        <w:t xml:space="preserve"> page, list of acronyms, executive summary, introduction, </w:t>
      </w:r>
      <w:r w:rsidR="00FE35A4" w:rsidRPr="00DC4DEF">
        <w:rPr>
          <w:color w:val="212529"/>
          <w:sz w:val="24"/>
          <w:szCs w:val="24"/>
        </w:rPr>
        <w:t>p</w:t>
      </w:r>
      <w:r w:rsidRPr="00DC4DEF">
        <w:rPr>
          <w:color w:val="212529"/>
          <w:sz w:val="24"/>
          <w:szCs w:val="24"/>
        </w:rPr>
        <w:t xml:space="preserve">urpose, </w:t>
      </w:r>
      <w:r w:rsidR="008F57EE" w:rsidRPr="00DC4DEF">
        <w:rPr>
          <w:color w:val="212529"/>
          <w:sz w:val="24"/>
          <w:szCs w:val="24"/>
        </w:rPr>
        <w:t>target</w:t>
      </w:r>
      <w:r w:rsidRPr="00DC4DEF">
        <w:rPr>
          <w:color w:val="212529"/>
          <w:sz w:val="24"/>
          <w:szCs w:val="24"/>
        </w:rPr>
        <w:t xml:space="preserve"> </w:t>
      </w:r>
      <w:r w:rsidR="0027254F" w:rsidRPr="00DC4DEF">
        <w:rPr>
          <w:color w:val="212529"/>
          <w:sz w:val="24"/>
          <w:szCs w:val="24"/>
        </w:rPr>
        <w:t>participants</w:t>
      </w:r>
      <w:r w:rsidRPr="00DC4DEF">
        <w:rPr>
          <w:color w:val="212529"/>
          <w:sz w:val="24"/>
          <w:szCs w:val="24"/>
        </w:rPr>
        <w:t xml:space="preserve">, </w:t>
      </w:r>
      <w:r w:rsidR="00CB565F" w:rsidRPr="00DC4DEF">
        <w:rPr>
          <w:color w:val="212529"/>
          <w:sz w:val="24"/>
          <w:szCs w:val="24"/>
        </w:rPr>
        <w:t xml:space="preserve">methodology, materials used, </w:t>
      </w:r>
      <w:r w:rsidRPr="00DC4DEF">
        <w:rPr>
          <w:color w:val="212529"/>
          <w:sz w:val="24"/>
          <w:szCs w:val="24"/>
        </w:rPr>
        <w:t>topics covered, agreed actions,</w:t>
      </w:r>
      <w:r w:rsidR="00DC155C" w:rsidRPr="00DC4DEF">
        <w:rPr>
          <w:color w:val="212529"/>
          <w:sz w:val="24"/>
          <w:szCs w:val="24"/>
        </w:rPr>
        <w:t xml:space="preserve"> </w:t>
      </w:r>
      <w:r w:rsidRPr="00DC4DEF">
        <w:rPr>
          <w:color w:val="212529"/>
          <w:sz w:val="24"/>
          <w:szCs w:val="24"/>
        </w:rPr>
        <w:t>challenges, learning</w:t>
      </w:r>
      <w:r w:rsidR="00935C7E" w:rsidRPr="00DC4DEF">
        <w:rPr>
          <w:color w:val="212529"/>
          <w:sz w:val="24"/>
          <w:szCs w:val="24"/>
        </w:rPr>
        <w:t>s</w:t>
      </w:r>
      <w:r w:rsidRPr="00DC4DEF">
        <w:rPr>
          <w:color w:val="212529"/>
          <w:sz w:val="24"/>
          <w:szCs w:val="24"/>
        </w:rPr>
        <w:t xml:space="preserve">, </w:t>
      </w:r>
      <w:r w:rsidR="008F57EE" w:rsidRPr="00DC4DEF">
        <w:rPr>
          <w:color w:val="212529"/>
          <w:sz w:val="24"/>
          <w:szCs w:val="24"/>
        </w:rPr>
        <w:t xml:space="preserve">and </w:t>
      </w:r>
      <w:r w:rsidRPr="00DC4DEF">
        <w:rPr>
          <w:color w:val="212529"/>
          <w:sz w:val="24"/>
          <w:szCs w:val="24"/>
        </w:rPr>
        <w:t>recommendations.</w:t>
      </w:r>
      <w:r w:rsidR="002A6FDD" w:rsidRPr="00DC4DEF">
        <w:rPr>
          <w:color w:val="212529"/>
          <w:sz w:val="24"/>
          <w:szCs w:val="24"/>
        </w:rPr>
        <w:t xml:space="preserve"> </w:t>
      </w:r>
      <w:r w:rsidR="008F57EE" w:rsidRPr="00DC4DEF">
        <w:rPr>
          <w:color w:val="212529"/>
          <w:sz w:val="24"/>
          <w:szCs w:val="24"/>
        </w:rPr>
        <w:t xml:space="preserve"> </w:t>
      </w:r>
      <w:r w:rsidR="00177ED3" w:rsidRPr="00DC4DEF">
        <w:rPr>
          <w:color w:val="212529"/>
          <w:sz w:val="24"/>
          <w:szCs w:val="24"/>
        </w:rPr>
        <w:t xml:space="preserve"> </w:t>
      </w:r>
    </w:p>
    <w:p w:rsidR="00972C8B" w:rsidRPr="00DC4DEF" w:rsidRDefault="00972C8B" w:rsidP="00CD2A90">
      <w:pPr>
        <w:numPr>
          <w:ilvl w:val="0"/>
          <w:numId w:val="5"/>
        </w:numPr>
        <w:shd w:val="clear" w:color="auto" w:fill="FFFFFF"/>
        <w:spacing w:line="276" w:lineRule="auto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>Soft copy of materials, tools</w:t>
      </w:r>
      <w:r w:rsidR="001E1324" w:rsidRPr="00DC4DEF">
        <w:rPr>
          <w:color w:val="212529"/>
          <w:sz w:val="24"/>
          <w:szCs w:val="24"/>
        </w:rPr>
        <w:t>,</w:t>
      </w:r>
      <w:r w:rsidRPr="00DC4DEF">
        <w:rPr>
          <w:color w:val="212529"/>
          <w:sz w:val="24"/>
          <w:szCs w:val="24"/>
        </w:rPr>
        <w:t xml:space="preserve"> and frameworks used for the training</w:t>
      </w:r>
      <w:r w:rsidR="009418BF" w:rsidRPr="00DC4DEF">
        <w:rPr>
          <w:color w:val="212529"/>
          <w:sz w:val="24"/>
          <w:szCs w:val="24"/>
        </w:rPr>
        <w:t>.</w:t>
      </w:r>
      <w:r w:rsidR="00CC1B8D" w:rsidRPr="00DC4DEF">
        <w:rPr>
          <w:color w:val="212529"/>
          <w:sz w:val="24"/>
          <w:szCs w:val="24"/>
        </w:rPr>
        <w:t xml:space="preserve"> </w:t>
      </w:r>
      <w:r w:rsidR="00542978" w:rsidRPr="00DC4DEF">
        <w:rPr>
          <w:color w:val="212529"/>
          <w:sz w:val="24"/>
          <w:szCs w:val="24"/>
        </w:rPr>
        <w:t xml:space="preserve"> </w:t>
      </w:r>
    </w:p>
    <w:p w:rsidR="00811BFE" w:rsidRPr="00DC4DEF" w:rsidRDefault="00811BFE" w:rsidP="00811BFE">
      <w:pPr>
        <w:shd w:val="clear" w:color="auto" w:fill="FFFFFF"/>
        <w:ind w:left="720"/>
        <w:textAlignment w:val="baseline"/>
        <w:rPr>
          <w:color w:val="212529"/>
          <w:sz w:val="24"/>
          <w:szCs w:val="24"/>
        </w:rPr>
      </w:pPr>
    </w:p>
    <w:p w:rsidR="00777506" w:rsidRPr="00DC4DEF" w:rsidRDefault="00777506" w:rsidP="00806D72">
      <w:pPr>
        <w:pStyle w:val="NoSpacing"/>
        <w:spacing w:line="360" w:lineRule="auto"/>
        <w:rPr>
          <w:b/>
          <w:bCs/>
          <w:sz w:val="24"/>
          <w:szCs w:val="24"/>
        </w:rPr>
      </w:pPr>
      <w:r w:rsidRPr="00DC4DEF">
        <w:rPr>
          <w:b/>
          <w:bCs/>
          <w:sz w:val="24"/>
          <w:szCs w:val="24"/>
        </w:rPr>
        <w:t xml:space="preserve">Proposed timeline to the </w:t>
      </w:r>
      <w:r w:rsidR="0038305D" w:rsidRPr="00DC4DEF">
        <w:rPr>
          <w:b/>
          <w:bCs/>
          <w:sz w:val="24"/>
          <w:szCs w:val="24"/>
        </w:rPr>
        <w:t xml:space="preserve">technical partner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7506" w:rsidRPr="00DC4DEF" w:rsidTr="00777506">
        <w:tc>
          <w:tcPr>
            <w:tcW w:w="4675" w:type="dxa"/>
          </w:tcPr>
          <w:p w:rsidR="00777506" w:rsidRPr="00DC4DEF" w:rsidRDefault="00E60ECA" w:rsidP="00806D72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</w:rPr>
            </w:pPr>
            <w:r w:rsidRPr="00DC4DEF">
              <w:rPr>
                <w:b/>
                <w:bCs/>
                <w:sz w:val="24"/>
                <w:szCs w:val="24"/>
              </w:rPr>
              <w:t xml:space="preserve">Tasks </w:t>
            </w:r>
          </w:p>
        </w:tc>
        <w:tc>
          <w:tcPr>
            <w:tcW w:w="4675" w:type="dxa"/>
          </w:tcPr>
          <w:p w:rsidR="00777506" w:rsidRPr="00DC4DEF" w:rsidRDefault="00777506" w:rsidP="00806D72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</w:rPr>
            </w:pPr>
            <w:r w:rsidRPr="00DC4DEF">
              <w:rPr>
                <w:b/>
                <w:bCs/>
                <w:sz w:val="24"/>
                <w:szCs w:val="24"/>
              </w:rPr>
              <w:t xml:space="preserve">Timeframe </w:t>
            </w:r>
          </w:p>
        </w:tc>
      </w:tr>
      <w:tr w:rsidR="00F01E61" w:rsidRPr="00DC4DEF" w:rsidTr="00777506">
        <w:tc>
          <w:tcPr>
            <w:tcW w:w="4675" w:type="dxa"/>
          </w:tcPr>
          <w:p w:rsidR="00F01E61" w:rsidRPr="00DC4DEF" w:rsidRDefault="00F01E61" w:rsidP="00806D72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</w:rPr>
            </w:pPr>
            <w:r w:rsidRPr="00F01E61">
              <w:rPr>
                <w:sz w:val="24"/>
                <w:szCs w:val="24"/>
              </w:rPr>
              <w:t xml:space="preserve">Project inception </w:t>
            </w:r>
            <w:r>
              <w:rPr>
                <w:sz w:val="24"/>
                <w:szCs w:val="24"/>
              </w:rPr>
              <w:t xml:space="preserve">report </w:t>
            </w:r>
          </w:p>
        </w:tc>
        <w:tc>
          <w:tcPr>
            <w:tcW w:w="4675" w:type="dxa"/>
          </w:tcPr>
          <w:p w:rsidR="00F01E61" w:rsidRPr="00DC4DEF" w:rsidRDefault="00F01E61" w:rsidP="00806D72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F01E6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October </w:t>
            </w:r>
          </w:p>
        </w:tc>
      </w:tr>
      <w:tr w:rsidR="006D4E46" w:rsidRPr="00DC4DEF" w:rsidTr="00777506">
        <w:tc>
          <w:tcPr>
            <w:tcW w:w="4675" w:type="dxa"/>
          </w:tcPr>
          <w:p w:rsidR="006D4E46" w:rsidRPr="00DC4DEF" w:rsidRDefault="00EE59F2" w:rsidP="00806D72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DC4DEF">
              <w:rPr>
                <w:sz w:val="24"/>
                <w:szCs w:val="24"/>
              </w:rPr>
              <w:t xml:space="preserve">Training delivery </w:t>
            </w:r>
            <w:r w:rsidR="00D01F0E" w:rsidRPr="00DC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6D4E46" w:rsidRPr="00DC4DEF" w:rsidRDefault="00F01E61" w:rsidP="00F01E6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</w:t>
            </w:r>
            <w:r>
              <w:rPr>
                <w:sz w:val="24"/>
                <w:szCs w:val="24"/>
              </w:rPr>
              <w:t>16</w:t>
            </w:r>
            <w:r w:rsidRPr="00F01E6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-24</w:t>
            </w:r>
            <w:r w:rsidRPr="00F01E6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2023</w:t>
            </w:r>
            <w:r w:rsidR="0070045C" w:rsidRPr="00DC4DEF">
              <w:rPr>
                <w:sz w:val="24"/>
                <w:szCs w:val="24"/>
              </w:rPr>
              <w:t xml:space="preserve"> </w:t>
            </w:r>
            <w:r w:rsidR="00B52609" w:rsidRPr="00DC4DEF">
              <w:rPr>
                <w:sz w:val="24"/>
                <w:szCs w:val="24"/>
              </w:rPr>
              <w:t xml:space="preserve"> </w:t>
            </w:r>
          </w:p>
        </w:tc>
      </w:tr>
      <w:tr w:rsidR="0028377B" w:rsidRPr="00DC4DEF" w:rsidTr="00777506">
        <w:tc>
          <w:tcPr>
            <w:tcW w:w="4675" w:type="dxa"/>
          </w:tcPr>
          <w:p w:rsidR="0028377B" w:rsidRPr="00DC4DEF" w:rsidRDefault="00E7262B" w:rsidP="00806D72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DC4DEF">
              <w:rPr>
                <w:sz w:val="24"/>
                <w:szCs w:val="24"/>
              </w:rPr>
              <w:t>SLOGBAA fellowship t</w:t>
            </w:r>
            <w:r w:rsidR="00781F6E" w:rsidRPr="00DC4DEF">
              <w:rPr>
                <w:sz w:val="24"/>
                <w:szCs w:val="24"/>
              </w:rPr>
              <w:t xml:space="preserve">raining report </w:t>
            </w:r>
            <w:r w:rsidR="0028377B" w:rsidRPr="00DC4D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28377B" w:rsidRPr="00DC4DEF" w:rsidRDefault="00A22400" w:rsidP="00F01E6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DC4DEF">
              <w:rPr>
                <w:sz w:val="24"/>
                <w:szCs w:val="24"/>
              </w:rPr>
              <w:t>2</w:t>
            </w:r>
            <w:r w:rsidR="00F01E61">
              <w:rPr>
                <w:sz w:val="24"/>
                <w:szCs w:val="24"/>
              </w:rPr>
              <w:t>7</w:t>
            </w:r>
            <w:r w:rsidR="00B041BA" w:rsidRPr="00DC4DEF">
              <w:rPr>
                <w:sz w:val="24"/>
                <w:szCs w:val="24"/>
                <w:vertAlign w:val="superscript"/>
              </w:rPr>
              <w:t>th</w:t>
            </w:r>
            <w:r w:rsidR="00B041BA" w:rsidRPr="00DC4DEF">
              <w:rPr>
                <w:sz w:val="24"/>
                <w:szCs w:val="24"/>
              </w:rPr>
              <w:t xml:space="preserve"> </w:t>
            </w:r>
            <w:r w:rsidR="00F01E61">
              <w:rPr>
                <w:sz w:val="24"/>
                <w:szCs w:val="24"/>
              </w:rPr>
              <w:t xml:space="preserve">October </w:t>
            </w:r>
            <w:r w:rsidRPr="00DC4DEF">
              <w:rPr>
                <w:sz w:val="24"/>
                <w:szCs w:val="24"/>
              </w:rPr>
              <w:t xml:space="preserve"> 2023</w:t>
            </w:r>
            <w:r w:rsidR="00B041BA" w:rsidRPr="00DC4DEF">
              <w:rPr>
                <w:sz w:val="24"/>
                <w:szCs w:val="24"/>
              </w:rPr>
              <w:t xml:space="preserve"> </w:t>
            </w:r>
            <w:r w:rsidR="00532E25" w:rsidRPr="00DC4DEF">
              <w:rPr>
                <w:sz w:val="24"/>
                <w:szCs w:val="24"/>
              </w:rPr>
              <w:t xml:space="preserve"> </w:t>
            </w:r>
            <w:r w:rsidR="002D51AD" w:rsidRPr="00DC4DEF">
              <w:rPr>
                <w:sz w:val="24"/>
                <w:szCs w:val="24"/>
              </w:rPr>
              <w:t xml:space="preserve"> </w:t>
            </w:r>
            <w:r w:rsidR="00AA2B4E" w:rsidRPr="00DC4DEF">
              <w:rPr>
                <w:sz w:val="24"/>
                <w:szCs w:val="24"/>
              </w:rPr>
              <w:t xml:space="preserve"> </w:t>
            </w:r>
            <w:r w:rsidR="00781F6E" w:rsidRPr="00DC4DEF">
              <w:rPr>
                <w:sz w:val="24"/>
                <w:szCs w:val="24"/>
              </w:rPr>
              <w:t xml:space="preserve"> </w:t>
            </w:r>
            <w:r w:rsidR="00634B63" w:rsidRPr="00DC4DEF">
              <w:rPr>
                <w:sz w:val="24"/>
                <w:szCs w:val="24"/>
              </w:rPr>
              <w:t xml:space="preserve"> </w:t>
            </w:r>
          </w:p>
        </w:tc>
      </w:tr>
      <w:tr w:rsidR="00E50FF1" w:rsidRPr="00DC4DEF" w:rsidTr="00777506">
        <w:tc>
          <w:tcPr>
            <w:tcW w:w="4675" w:type="dxa"/>
          </w:tcPr>
          <w:p w:rsidR="00E50FF1" w:rsidRPr="00DC4DEF" w:rsidRDefault="00E50FF1" w:rsidP="00806D72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</w:rPr>
            </w:pPr>
            <w:r w:rsidRPr="00DC4DEF">
              <w:rPr>
                <w:b/>
                <w:bCs/>
                <w:sz w:val="24"/>
                <w:szCs w:val="24"/>
              </w:rPr>
              <w:t xml:space="preserve">TOTAL DAYS </w:t>
            </w:r>
          </w:p>
        </w:tc>
        <w:tc>
          <w:tcPr>
            <w:tcW w:w="4675" w:type="dxa"/>
          </w:tcPr>
          <w:p w:rsidR="00E50FF1" w:rsidRPr="00DC4DEF" w:rsidRDefault="00A22400" w:rsidP="00806D72">
            <w:pPr>
              <w:pStyle w:val="NoSpacing"/>
              <w:spacing w:line="360" w:lineRule="auto"/>
              <w:rPr>
                <w:b/>
                <w:bCs/>
                <w:sz w:val="24"/>
                <w:szCs w:val="24"/>
              </w:rPr>
            </w:pPr>
            <w:r w:rsidRPr="00DC4DEF">
              <w:rPr>
                <w:b/>
                <w:bCs/>
                <w:sz w:val="24"/>
                <w:szCs w:val="24"/>
              </w:rPr>
              <w:t>10</w:t>
            </w:r>
            <w:r w:rsidR="00B47514" w:rsidRPr="00DC4DEF">
              <w:rPr>
                <w:b/>
                <w:bCs/>
                <w:sz w:val="24"/>
                <w:szCs w:val="24"/>
              </w:rPr>
              <w:t xml:space="preserve"> days </w:t>
            </w:r>
            <w:r w:rsidR="003227E9" w:rsidRPr="00DC4DEF">
              <w:rPr>
                <w:b/>
                <w:bCs/>
                <w:sz w:val="24"/>
                <w:szCs w:val="24"/>
              </w:rPr>
              <w:t xml:space="preserve"> </w:t>
            </w:r>
            <w:r w:rsidR="00DA01E8" w:rsidRPr="00DC4DE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91F29" w:rsidRPr="00DC4DEF" w:rsidRDefault="00391F29" w:rsidP="00806D72">
      <w:pPr>
        <w:pStyle w:val="NoSpacing"/>
        <w:spacing w:line="360" w:lineRule="auto"/>
        <w:jc w:val="both"/>
        <w:rPr>
          <w:w w:val="119"/>
          <w:sz w:val="24"/>
          <w:szCs w:val="24"/>
        </w:rPr>
      </w:pPr>
    </w:p>
    <w:p w:rsidR="00FB0CF6" w:rsidRPr="00DC4DEF" w:rsidRDefault="00E54830" w:rsidP="00806D72">
      <w:pPr>
        <w:pStyle w:val="NoSpacing"/>
        <w:spacing w:line="360" w:lineRule="auto"/>
        <w:rPr>
          <w:b/>
          <w:bCs/>
          <w:sz w:val="24"/>
          <w:szCs w:val="24"/>
        </w:rPr>
      </w:pPr>
      <w:r w:rsidRPr="00DC4DEF">
        <w:rPr>
          <w:b/>
          <w:bCs/>
          <w:sz w:val="24"/>
          <w:szCs w:val="24"/>
        </w:rPr>
        <w:t xml:space="preserve">Experience and Competence </w:t>
      </w:r>
    </w:p>
    <w:p w:rsidR="00F01E61" w:rsidRDefault="00F01E61" w:rsidP="00806D72">
      <w:pPr>
        <w:pStyle w:val="NoSpacing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Has under gone the SLOGBAA fellowship program </w:t>
      </w:r>
    </w:p>
    <w:p w:rsidR="00E54830" w:rsidRDefault="00E54830" w:rsidP="00806D72">
      <w:pPr>
        <w:pStyle w:val="NoSpacing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C4DEF">
        <w:rPr>
          <w:sz w:val="24"/>
          <w:szCs w:val="24"/>
        </w:rPr>
        <w:t xml:space="preserve">Experience in </w:t>
      </w:r>
      <w:r w:rsidR="00F01E61">
        <w:rPr>
          <w:sz w:val="24"/>
          <w:szCs w:val="24"/>
        </w:rPr>
        <w:t>facilitating SLOGBAA training programs</w:t>
      </w:r>
      <w:r w:rsidRPr="00DC4DEF">
        <w:rPr>
          <w:sz w:val="24"/>
          <w:szCs w:val="24"/>
        </w:rPr>
        <w:t xml:space="preserve">. </w:t>
      </w:r>
    </w:p>
    <w:p w:rsidR="00F01E61" w:rsidRPr="00DC4DEF" w:rsidRDefault="00F01E61" w:rsidP="00806D72">
      <w:pPr>
        <w:pStyle w:val="NoSpacing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Has under gone the Active Citizens</w:t>
      </w:r>
      <w:r w:rsidR="002F6CAF">
        <w:rPr>
          <w:sz w:val="24"/>
          <w:szCs w:val="24"/>
        </w:rPr>
        <w:t xml:space="preserve"> training program </w:t>
      </w:r>
    </w:p>
    <w:p w:rsidR="00B16D6E" w:rsidRPr="00DC4DEF" w:rsidRDefault="007D54BA" w:rsidP="00B16D6E">
      <w:pPr>
        <w:numPr>
          <w:ilvl w:val="0"/>
          <w:numId w:val="3"/>
        </w:numPr>
        <w:shd w:val="clear" w:color="auto" w:fill="FFFFFF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 xml:space="preserve">Expertise </w:t>
      </w:r>
      <w:r w:rsidR="00B16D6E" w:rsidRPr="00DC4DEF">
        <w:rPr>
          <w:color w:val="212529"/>
          <w:sz w:val="24"/>
          <w:szCs w:val="24"/>
        </w:rPr>
        <w:t xml:space="preserve">in </w:t>
      </w:r>
      <w:r w:rsidR="002F6CAF">
        <w:rPr>
          <w:color w:val="212529"/>
          <w:sz w:val="24"/>
          <w:szCs w:val="24"/>
        </w:rPr>
        <w:t xml:space="preserve">topics of </w:t>
      </w:r>
      <w:r w:rsidRPr="00DC4DEF">
        <w:rPr>
          <w:color w:val="212529"/>
          <w:sz w:val="24"/>
          <w:szCs w:val="24"/>
        </w:rPr>
        <w:t xml:space="preserve">leadership, budget analysis, and </w:t>
      </w:r>
      <w:r w:rsidR="00B16D6E" w:rsidRPr="00DC4DEF">
        <w:rPr>
          <w:color w:val="212529"/>
          <w:sz w:val="24"/>
          <w:szCs w:val="24"/>
        </w:rPr>
        <w:t xml:space="preserve">evidence-based </w:t>
      </w:r>
      <w:r w:rsidRPr="00DC4DEF">
        <w:rPr>
          <w:color w:val="212529"/>
          <w:sz w:val="24"/>
          <w:szCs w:val="24"/>
        </w:rPr>
        <w:t>advocacy</w:t>
      </w:r>
      <w:r w:rsidR="00B16D6E" w:rsidRPr="00DC4DEF">
        <w:rPr>
          <w:color w:val="212529"/>
          <w:sz w:val="24"/>
          <w:szCs w:val="24"/>
        </w:rPr>
        <w:t>.</w:t>
      </w:r>
    </w:p>
    <w:p w:rsidR="00B16D6E" w:rsidRPr="00DC4DEF" w:rsidRDefault="00B16D6E" w:rsidP="00B16D6E">
      <w:pPr>
        <w:numPr>
          <w:ilvl w:val="0"/>
          <w:numId w:val="3"/>
        </w:numPr>
        <w:shd w:val="clear" w:color="auto" w:fill="FFFFFF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>Knowledge and experience in policy development.</w:t>
      </w:r>
    </w:p>
    <w:p w:rsidR="00B16D6E" w:rsidRPr="00DC4DEF" w:rsidRDefault="00B16D6E" w:rsidP="00B16D6E">
      <w:pPr>
        <w:numPr>
          <w:ilvl w:val="0"/>
          <w:numId w:val="3"/>
        </w:numPr>
        <w:shd w:val="clear" w:color="auto" w:fill="FFFFFF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 xml:space="preserve">Extensive work experience and proven record in </w:t>
      </w:r>
      <w:r w:rsidR="00310DFC" w:rsidRPr="00DC4DEF">
        <w:rPr>
          <w:color w:val="212529"/>
          <w:sz w:val="24"/>
          <w:szCs w:val="24"/>
        </w:rPr>
        <w:t>c</w:t>
      </w:r>
      <w:r w:rsidRPr="00DC4DEF">
        <w:rPr>
          <w:color w:val="212529"/>
          <w:sz w:val="24"/>
          <w:szCs w:val="24"/>
        </w:rPr>
        <w:t>apacity development</w:t>
      </w:r>
      <w:r w:rsidR="00310DFC" w:rsidRPr="00DC4DEF">
        <w:rPr>
          <w:color w:val="212529"/>
          <w:sz w:val="24"/>
          <w:szCs w:val="24"/>
        </w:rPr>
        <w:t xml:space="preserve"> and </w:t>
      </w:r>
      <w:r w:rsidRPr="00DC4DEF">
        <w:rPr>
          <w:color w:val="212529"/>
          <w:sz w:val="24"/>
          <w:szCs w:val="24"/>
        </w:rPr>
        <w:t>advocac</w:t>
      </w:r>
      <w:r w:rsidR="00310DFC" w:rsidRPr="00DC4DEF">
        <w:rPr>
          <w:color w:val="212529"/>
          <w:sz w:val="24"/>
          <w:szCs w:val="24"/>
        </w:rPr>
        <w:t>y</w:t>
      </w:r>
      <w:r w:rsidRPr="00DC4DEF">
        <w:rPr>
          <w:color w:val="212529"/>
          <w:sz w:val="24"/>
          <w:szCs w:val="24"/>
        </w:rPr>
        <w:t>.</w:t>
      </w:r>
    </w:p>
    <w:p w:rsidR="00B16D6E" w:rsidRPr="00DC4DEF" w:rsidRDefault="00B16D6E" w:rsidP="00B16D6E">
      <w:pPr>
        <w:numPr>
          <w:ilvl w:val="0"/>
          <w:numId w:val="3"/>
        </w:numPr>
        <w:shd w:val="clear" w:color="auto" w:fill="FFFFFF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>Strong analytical and excellent writing and reporting skills.</w:t>
      </w:r>
    </w:p>
    <w:p w:rsidR="00B16D6E" w:rsidRPr="00DC4DEF" w:rsidRDefault="00B16D6E" w:rsidP="00B16D6E">
      <w:pPr>
        <w:numPr>
          <w:ilvl w:val="0"/>
          <w:numId w:val="3"/>
        </w:numPr>
        <w:shd w:val="clear" w:color="auto" w:fill="FFFFFF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 xml:space="preserve">Familiarity with </w:t>
      </w:r>
      <w:r w:rsidR="00310DFC" w:rsidRPr="00DC4DEF">
        <w:rPr>
          <w:color w:val="212529"/>
          <w:sz w:val="24"/>
          <w:szCs w:val="24"/>
        </w:rPr>
        <w:t>youth</w:t>
      </w:r>
      <w:r w:rsidRPr="00DC4DEF">
        <w:rPr>
          <w:color w:val="212529"/>
          <w:sz w:val="24"/>
          <w:szCs w:val="24"/>
        </w:rPr>
        <w:t xml:space="preserve"> context.</w:t>
      </w:r>
    </w:p>
    <w:p w:rsidR="00B16D6E" w:rsidRPr="00DC4DEF" w:rsidRDefault="00B16D6E" w:rsidP="00B16D6E">
      <w:pPr>
        <w:numPr>
          <w:ilvl w:val="0"/>
          <w:numId w:val="3"/>
        </w:numPr>
        <w:shd w:val="clear" w:color="auto" w:fill="FFFFFF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 xml:space="preserve">Familiarity with the </w:t>
      </w:r>
      <w:r w:rsidR="006C0F9C" w:rsidRPr="00DC4DEF">
        <w:rPr>
          <w:color w:val="212529"/>
          <w:sz w:val="24"/>
          <w:szCs w:val="24"/>
        </w:rPr>
        <w:t>local governance and budgeting</w:t>
      </w:r>
      <w:r w:rsidRPr="00DC4DEF">
        <w:rPr>
          <w:color w:val="212529"/>
          <w:sz w:val="24"/>
          <w:szCs w:val="24"/>
        </w:rPr>
        <w:t xml:space="preserve"> landscape in Uganda.</w:t>
      </w:r>
      <w:r w:rsidR="006C0F9C" w:rsidRPr="00DC4DEF">
        <w:rPr>
          <w:color w:val="212529"/>
          <w:sz w:val="24"/>
          <w:szCs w:val="24"/>
        </w:rPr>
        <w:t xml:space="preserve"> </w:t>
      </w:r>
    </w:p>
    <w:p w:rsidR="00B16D6E" w:rsidRPr="00DC4DEF" w:rsidRDefault="00B16D6E" w:rsidP="00B16D6E">
      <w:pPr>
        <w:numPr>
          <w:ilvl w:val="0"/>
          <w:numId w:val="3"/>
        </w:numPr>
        <w:shd w:val="clear" w:color="auto" w:fill="FFFFFF"/>
        <w:textAlignment w:val="baseline"/>
        <w:rPr>
          <w:color w:val="212529"/>
          <w:sz w:val="24"/>
          <w:szCs w:val="24"/>
        </w:rPr>
      </w:pPr>
      <w:r w:rsidRPr="00DC4DEF">
        <w:rPr>
          <w:color w:val="212529"/>
          <w:sz w:val="24"/>
          <w:szCs w:val="24"/>
        </w:rPr>
        <w:t>Ability to work efficiently and deliver on committed outputs under the assignment within agreed timelines and deadlines.</w:t>
      </w:r>
      <w:r w:rsidR="00792F5C" w:rsidRPr="00DC4DEF">
        <w:rPr>
          <w:color w:val="212529"/>
          <w:sz w:val="24"/>
          <w:szCs w:val="24"/>
        </w:rPr>
        <w:t xml:space="preserve"> </w:t>
      </w:r>
    </w:p>
    <w:p w:rsidR="0010383C" w:rsidRPr="00DC4DEF" w:rsidRDefault="0010383C" w:rsidP="00806D72">
      <w:pPr>
        <w:pStyle w:val="NoSpacing"/>
        <w:spacing w:line="360" w:lineRule="auto"/>
        <w:rPr>
          <w:b/>
          <w:bCs/>
          <w:sz w:val="24"/>
          <w:szCs w:val="24"/>
        </w:rPr>
      </w:pPr>
      <w:r w:rsidRPr="00DC4DEF">
        <w:rPr>
          <w:b/>
          <w:bCs/>
          <w:sz w:val="24"/>
          <w:szCs w:val="24"/>
        </w:rPr>
        <w:t xml:space="preserve">Payment conditions </w:t>
      </w:r>
    </w:p>
    <w:p w:rsidR="0010383C" w:rsidRPr="00DC4DEF" w:rsidRDefault="0010383C" w:rsidP="00806D72">
      <w:pPr>
        <w:pStyle w:val="NoSpacing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C4DEF">
        <w:rPr>
          <w:sz w:val="24"/>
          <w:szCs w:val="24"/>
        </w:rPr>
        <w:t>The payment will be in UGX</w:t>
      </w:r>
      <w:r w:rsidR="00825EEB" w:rsidRPr="00DC4DEF">
        <w:rPr>
          <w:sz w:val="24"/>
          <w:szCs w:val="24"/>
        </w:rPr>
        <w:t xml:space="preserve"> </w:t>
      </w:r>
      <w:r w:rsidRPr="00DC4DEF">
        <w:rPr>
          <w:sz w:val="24"/>
          <w:szCs w:val="24"/>
        </w:rPr>
        <w:t xml:space="preserve"> </w:t>
      </w:r>
      <w:r w:rsidR="003427DD" w:rsidRPr="00DC4DEF">
        <w:rPr>
          <w:sz w:val="24"/>
          <w:szCs w:val="24"/>
        </w:rPr>
        <w:t xml:space="preserve"> </w:t>
      </w:r>
    </w:p>
    <w:p w:rsidR="002F6CAF" w:rsidRDefault="0010383C" w:rsidP="002F6CAF">
      <w:pPr>
        <w:pStyle w:val="NoSpacing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6CAF">
        <w:rPr>
          <w:sz w:val="24"/>
          <w:szCs w:val="24"/>
        </w:rPr>
        <w:t xml:space="preserve">70% on the contract signature, and 30% on the delivery of the final report </w:t>
      </w:r>
    </w:p>
    <w:p w:rsidR="002B1356" w:rsidRPr="002F6CAF" w:rsidRDefault="002B1356" w:rsidP="002F6CAF">
      <w:pPr>
        <w:pStyle w:val="NoSpacing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2F6CAF">
        <w:rPr>
          <w:sz w:val="24"/>
          <w:szCs w:val="24"/>
        </w:rPr>
        <w:t xml:space="preserve">Payment will be subjected to </w:t>
      </w:r>
      <w:r w:rsidR="00F5407D" w:rsidRPr="002F6CAF">
        <w:rPr>
          <w:sz w:val="24"/>
          <w:szCs w:val="24"/>
        </w:rPr>
        <w:t xml:space="preserve">a </w:t>
      </w:r>
      <w:r w:rsidR="00D62A8A" w:rsidRPr="002F6CAF">
        <w:rPr>
          <w:sz w:val="24"/>
          <w:szCs w:val="24"/>
        </w:rPr>
        <w:t>6% Withholding Tax (WHT)</w:t>
      </w:r>
      <w:r w:rsidR="00976EEC" w:rsidRPr="002F6CAF">
        <w:rPr>
          <w:sz w:val="24"/>
          <w:szCs w:val="24"/>
        </w:rPr>
        <w:t xml:space="preserve"> as required by </w:t>
      </w:r>
      <w:r w:rsidR="00510CDD" w:rsidRPr="002F6CAF">
        <w:rPr>
          <w:sz w:val="24"/>
          <w:szCs w:val="24"/>
        </w:rPr>
        <w:t xml:space="preserve">tax </w:t>
      </w:r>
      <w:r w:rsidR="00976EEC" w:rsidRPr="002F6CAF">
        <w:rPr>
          <w:sz w:val="24"/>
          <w:szCs w:val="24"/>
        </w:rPr>
        <w:t>law</w:t>
      </w:r>
      <w:r w:rsidR="005C592E" w:rsidRPr="002F6CAF">
        <w:rPr>
          <w:sz w:val="24"/>
          <w:szCs w:val="24"/>
        </w:rPr>
        <w:t>s</w:t>
      </w:r>
      <w:r w:rsidR="00510CDD" w:rsidRPr="002F6CAF">
        <w:rPr>
          <w:sz w:val="24"/>
          <w:szCs w:val="24"/>
        </w:rPr>
        <w:t xml:space="preserve"> in Uganda</w:t>
      </w:r>
      <w:r w:rsidR="00D62A8A" w:rsidRPr="002F6CAF">
        <w:rPr>
          <w:sz w:val="24"/>
          <w:szCs w:val="24"/>
        </w:rPr>
        <w:t xml:space="preserve">. </w:t>
      </w:r>
    </w:p>
    <w:p w:rsidR="00781742" w:rsidRPr="00DC4DEF" w:rsidRDefault="00781742" w:rsidP="00806D72">
      <w:pPr>
        <w:pStyle w:val="NoSpacing"/>
        <w:spacing w:line="360" w:lineRule="auto"/>
        <w:rPr>
          <w:b/>
          <w:bCs/>
          <w:sz w:val="24"/>
          <w:szCs w:val="24"/>
        </w:rPr>
      </w:pPr>
      <w:r w:rsidRPr="00DC4DEF">
        <w:rPr>
          <w:b/>
          <w:bCs/>
          <w:sz w:val="24"/>
          <w:szCs w:val="24"/>
        </w:rPr>
        <w:t xml:space="preserve">Transport and </w:t>
      </w:r>
      <w:r w:rsidR="00107C7D" w:rsidRPr="00DC4DEF">
        <w:rPr>
          <w:b/>
          <w:bCs/>
          <w:sz w:val="24"/>
          <w:szCs w:val="24"/>
        </w:rPr>
        <w:t>Accommodation</w:t>
      </w:r>
      <w:r w:rsidRPr="00DC4DEF">
        <w:rPr>
          <w:b/>
          <w:bCs/>
          <w:sz w:val="24"/>
          <w:szCs w:val="24"/>
        </w:rPr>
        <w:t xml:space="preserve"> </w:t>
      </w:r>
    </w:p>
    <w:p w:rsidR="00107C7D" w:rsidRPr="00DC4DEF" w:rsidRDefault="002F6CAF" w:rsidP="00806D72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consultant will be willing to travel with the NAC team in the field however the consultant will be in position to cover for their accommodation</w:t>
      </w:r>
      <w:r w:rsidR="00AF61C1" w:rsidRPr="00DC4DEF">
        <w:rPr>
          <w:sz w:val="24"/>
          <w:szCs w:val="24"/>
        </w:rPr>
        <w:t xml:space="preserve">. </w:t>
      </w:r>
      <w:r w:rsidR="00854851" w:rsidRPr="00DC4DEF">
        <w:rPr>
          <w:sz w:val="24"/>
          <w:szCs w:val="24"/>
        </w:rPr>
        <w:t xml:space="preserve"> </w:t>
      </w:r>
      <w:r w:rsidR="001D1A96" w:rsidRPr="00DC4DEF">
        <w:rPr>
          <w:sz w:val="24"/>
          <w:szCs w:val="24"/>
        </w:rPr>
        <w:t xml:space="preserve"> </w:t>
      </w:r>
    </w:p>
    <w:p w:rsidR="001A6A8C" w:rsidRPr="00DC4DEF" w:rsidRDefault="001A6A8C" w:rsidP="00345BBA">
      <w:pPr>
        <w:pStyle w:val="NoSpacing"/>
        <w:spacing w:line="360" w:lineRule="auto"/>
        <w:rPr>
          <w:sz w:val="24"/>
          <w:szCs w:val="24"/>
        </w:rPr>
      </w:pPr>
    </w:p>
    <w:p w:rsidR="009C16E2" w:rsidRPr="00DC4DEF" w:rsidRDefault="000C5903" w:rsidP="00806D72">
      <w:pPr>
        <w:pStyle w:val="NoSpacing"/>
        <w:spacing w:line="360" w:lineRule="auto"/>
        <w:rPr>
          <w:b/>
          <w:bCs/>
          <w:sz w:val="24"/>
          <w:szCs w:val="24"/>
        </w:rPr>
      </w:pPr>
      <w:r w:rsidRPr="00DC4DEF">
        <w:rPr>
          <w:b/>
          <w:bCs/>
          <w:sz w:val="24"/>
          <w:szCs w:val="24"/>
        </w:rPr>
        <w:t xml:space="preserve">Deadlines: </w:t>
      </w:r>
    </w:p>
    <w:p w:rsidR="00734C32" w:rsidRPr="00DC4DEF" w:rsidRDefault="000C5903" w:rsidP="00806D72">
      <w:pPr>
        <w:pStyle w:val="NoSpacing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DC4DEF">
        <w:rPr>
          <w:sz w:val="24"/>
          <w:szCs w:val="24"/>
        </w:rPr>
        <w:t>For inquiries</w:t>
      </w:r>
      <w:r w:rsidRPr="00DC4DEF">
        <w:rPr>
          <w:sz w:val="24"/>
          <w:szCs w:val="24"/>
        </w:rPr>
        <w:tab/>
      </w:r>
      <w:r w:rsidRPr="00DC4DEF">
        <w:rPr>
          <w:sz w:val="24"/>
          <w:szCs w:val="24"/>
        </w:rPr>
        <w:tab/>
      </w:r>
      <w:r w:rsidR="00A22400" w:rsidRPr="00DC4DEF">
        <w:rPr>
          <w:sz w:val="24"/>
          <w:szCs w:val="24"/>
        </w:rPr>
        <w:t>6</w:t>
      </w:r>
      <w:r w:rsidR="00734C32" w:rsidRPr="00DC4DEF">
        <w:rPr>
          <w:sz w:val="24"/>
          <w:szCs w:val="24"/>
          <w:vertAlign w:val="superscript"/>
        </w:rPr>
        <w:t>th</w:t>
      </w:r>
      <w:r w:rsidR="00734C32" w:rsidRPr="00DC4DEF">
        <w:rPr>
          <w:sz w:val="24"/>
          <w:szCs w:val="24"/>
        </w:rPr>
        <w:t xml:space="preserve"> </w:t>
      </w:r>
      <w:r w:rsidR="00363D53">
        <w:rPr>
          <w:sz w:val="24"/>
          <w:szCs w:val="24"/>
        </w:rPr>
        <w:t>October</w:t>
      </w:r>
      <w:r w:rsidR="00363D53" w:rsidRPr="00DC4DEF">
        <w:rPr>
          <w:sz w:val="24"/>
          <w:szCs w:val="24"/>
        </w:rPr>
        <w:t xml:space="preserve"> 2023</w:t>
      </w:r>
      <w:r w:rsidR="00734C32" w:rsidRPr="00DC4DEF">
        <w:rPr>
          <w:sz w:val="24"/>
          <w:szCs w:val="24"/>
        </w:rPr>
        <w:t xml:space="preserve">. </w:t>
      </w:r>
      <w:r w:rsidR="008A52C1" w:rsidRPr="00DC4DEF">
        <w:rPr>
          <w:sz w:val="24"/>
          <w:szCs w:val="24"/>
        </w:rPr>
        <w:t xml:space="preserve"> </w:t>
      </w:r>
    </w:p>
    <w:p w:rsidR="00BB51EF" w:rsidRPr="00DC4DEF" w:rsidRDefault="00734C32" w:rsidP="00806D72">
      <w:pPr>
        <w:pStyle w:val="NoSpacing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DC4DEF">
        <w:rPr>
          <w:sz w:val="24"/>
          <w:szCs w:val="24"/>
        </w:rPr>
        <w:t xml:space="preserve">Acceptance of offer </w:t>
      </w:r>
      <w:r w:rsidRPr="00DC4DEF">
        <w:rPr>
          <w:sz w:val="24"/>
          <w:szCs w:val="24"/>
        </w:rPr>
        <w:tab/>
      </w:r>
      <w:r w:rsidR="00363D53">
        <w:rPr>
          <w:sz w:val="24"/>
          <w:szCs w:val="24"/>
        </w:rPr>
        <w:t>11</w:t>
      </w:r>
      <w:r w:rsidR="00363D53" w:rsidRPr="00363D53">
        <w:rPr>
          <w:sz w:val="24"/>
          <w:szCs w:val="24"/>
          <w:vertAlign w:val="superscript"/>
        </w:rPr>
        <w:t>th</w:t>
      </w:r>
      <w:r w:rsidR="00363D53">
        <w:rPr>
          <w:sz w:val="24"/>
          <w:szCs w:val="24"/>
        </w:rPr>
        <w:t xml:space="preserve"> October </w:t>
      </w:r>
      <w:r w:rsidR="00A22400" w:rsidRPr="00DC4DEF">
        <w:rPr>
          <w:sz w:val="24"/>
          <w:szCs w:val="24"/>
        </w:rPr>
        <w:t xml:space="preserve"> </w:t>
      </w:r>
      <w:r w:rsidR="00F60FD1" w:rsidRPr="00DC4DEF">
        <w:rPr>
          <w:sz w:val="24"/>
          <w:szCs w:val="24"/>
        </w:rPr>
        <w:t xml:space="preserve"> </w:t>
      </w:r>
      <w:r w:rsidR="00A22400" w:rsidRPr="00DC4DEF">
        <w:rPr>
          <w:sz w:val="24"/>
          <w:szCs w:val="24"/>
        </w:rPr>
        <w:t>2023</w:t>
      </w:r>
      <w:r w:rsidRPr="00DC4DEF">
        <w:rPr>
          <w:sz w:val="24"/>
          <w:szCs w:val="24"/>
        </w:rPr>
        <w:t xml:space="preserve">. </w:t>
      </w:r>
      <w:r w:rsidR="000C5903" w:rsidRPr="00DC4DEF">
        <w:rPr>
          <w:sz w:val="24"/>
          <w:szCs w:val="24"/>
        </w:rPr>
        <w:t xml:space="preserve"> </w:t>
      </w:r>
      <w:r w:rsidR="0094176E" w:rsidRPr="00DC4DEF">
        <w:rPr>
          <w:sz w:val="24"/>
          <w:szCs w:val="24"/>
        </w:rPr>
        <w:t xml:space="preserve"> </w:t>
      </w:r>
      <w:r w:rsidR="002D4611" w:rsidRPr="00DC4DEF">
        <w:rPr>
          <w:sz w:val="24"/>
          <w:szCs w:val="24"/>
        </w:rPr>
        <w:t xml:space="preserve"> </w:t>
      </w:r>
    </w:p>
    <w:sectPr w:rsidR="00BB51EF" w:rsidRPr="00DC4DEF" w:rsidSect="00AE4A6A"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527933">
      <w:r>
        <w:separator/>
      </w:r>
    </w:p>
  </w:endnote>
  <w:endnote w:type="continuationSeparator" w:id="0">
    <w:p w:rsidR="00F051B4" w:rsidRDefault="00F051B4" w:rsidP="0052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14114664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F6CAF" w:rsidRPr="00527933" w:rsidRDefault="002F6CAF">
            <w:pPr>
              <w:pStyle w:val="Footer"/>
              <w:jc w:val="right"/>
              <w:rPr>
                <w:rFonts w:ascii="Arial Narrow" w:hAnsi="Arial Narrow"/>
              </w:rPr>
            </w:pPr>
            <w:r w:rsidRPr="00527933">
              <w:rPr>
                <w:rFonts w:ascii="Arial Narrow" w:hAnsi="Arial Narrow"/>
              </w:rPr>
              <w:t xml:space="preserve">Page </w:t>
            </w:r>
            <w:r w:rsidRPr="0052793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527933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Pr="0052793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C309A6">
              <w:rPr>
                <w:rFonts w:ascii="Arial Narrow" w:hAnsi="Arial Narrow"/>
                <w:b/>
                <w:bCs/>
                <w:noProof/>
              </w:rPr>
              <w:t>3</w:t>
            </w:r>
            <w:r w:rsidRPr="0052793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527933">
              <w:rPr>
                <w:rFonts w:ascii="Arial Narrow" w:hAnsi="Arial Narrow"/>
              </w:rPr>
              <w:t xml:space="preserve"> of </w:t>
            </w:r>
            <w:r w:rsidRPr="0052793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527933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Pr="0052793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C309A6">
              <w:rPr>
                <w:rFonts w:ascii="Arial Narrow" w:hAnsi="Arial Narrow"/>
                <w:b/>
                <w:bCs/>
                <w:noProof/>
              </w:rPr>
              <w:t>3</w:t>
            </w:r>
            <w:r w:rsidRPr="00527933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6CAF" w:rsidRDefault="002F6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527933">
      <w:r>
        <w:separator/>
      </w:r>
    </w:p>
  </w:footnote>
  <w:footnote w:type="continuationSeparator" w:id="0">
    <w:p w:rsidR="00F051B4" w:rsidRDefault="00F051B4" w:rsidP="00527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123"/>
    <w:multiLevelType w:val="hybridMultilevel"/>
    <w:tmpl w:val="0CE291AC"/>
    <w:lvl w:ilvl="0" w:tplc="B3EE5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9B9"/>
    <w:multiLevelType w:val="multilevel"/>
    <w:tmpl w:val="1E7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453A0"/>
    <w:multiLevelType w:val="hybridMultilevel"/>
    <w:tmpl w:val="325A26B8"/>
    <w:lvl w:ilvl="0" w:tplc="B3EE5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30006"/>
    <w:multiLevelType w:val="multilevel"/>
    <w:tmpl w:val="2B46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40CBE"/>
    <w:multiLevelType w:val="multilevel"/>
    <w:tmpl w:val="FB82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7170B"/>
    <w:multiLevelType w:val="hybridMultilevel"/>
    <w:tmpl w:val="5336BC44"/>
    <w:lvl w:ilvl="0" w:tplc="B3EE5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739CE"/>
    <w:multiLevelType w:val="hybridMultilevel"/>
    <w:tmpl w:val="BC5C90B2"/>
    <w:lvl w:ilvl="0" w:tplc="B3EE5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A5089"/>
    <w:multiLevelType w:val="hybridMultilevel"/>
    <w:tmpl w:val="5B46FB1A"/>
    <w:lvl w:ilvl="0" w:tplc="B3EE5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C2E2D"/>
    <w:multiLevelType w:val="multilevel"/>
    <w:tmpl w:val="67FA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17211"/>
    <w:multiLevelType w:val="hybridMultilevel"/>
    <w:tmpl w:val="5B044360"/>
    <w:lvl w:ilvl="0" w:tplc="B3EE5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1"/>
    <w:rsid w:val="00004755"/>
    <w:rsid w:val="000050B4"/>
    <w:rsid w:val="00016E53"/>
    <w:rsid w:val="000215B4"/>
    <w:rsid w:val="000216D7"/>
    <w:rsid w:val="0002537C"/>
    <w:rsid w:val="0003204E"/>
    <w:rsid w:val="00041D8A"/>
    <w:rsid w:val="00055E32"/>
    <w:rsid w:val="00076BCD"/>
    <w:rsid w:val="000837A4"/>
    <w:rsid w:val="0008537A"/>
    <w:rsid w:val="000910C3"/>
    <w:rsid w:val="00092F06"/>
    <w:rsid w:val="000B4EEC"/>
    <w:rsid w:val="000B5A1E"/>
    <w:rsid w:val="000C1593"/>
    <w:rsid w:val="000C5903"/>
    <w:rsid w:val="000D313A"/>
    <w:rsid w:val="000E6560"/>
    <w:rsid w:val="000F0529"/>
    <w:rsid w:val="0010383C"/>
    <w:rsid w:val="00107115"/>
    <w:rsid w:val="00107C7D"/>
    <w:rsid w:val="0011064E"/>
    <w:rsid w:val="00115CE3"/>
    <w:rsid w:val="00116532"/>
    <w:rsid w:val="00124D43"/>
    <w:rsid w:val="0013294D"/>
    <w:rsid w:val="00140019"/>
    <w:rsid w:val="00152DCE"/>
    <w:rsid w:val="00156776"/>
    <w:rsid w:val="00157D85"/>
    <w:rsid w:val="00173252"/>
    <w:rsid w:val="00177ED3"/>
    <w:rsid w:val="001848A2"/>
    <w:rsid w:val="001A35E6"/>
    <w:rsid w:val="001A543C"/>
    <w:rsid w:val="001A6A8C"/>
    <w:rsid w:val="001D0AD8"/>
    <w:rsid w:val="001D1A96"/>
    <w:rsid w:val="001D75F7"/>
    <w:rsid w:val="001E1324"/>
    <w:rsid w:val="001E4D36"/>
    <w:rsid w:val="001F0962"/>
    <w:rsid w:val="001F3581"/>
    <w:rsid w:val="001F720A"/>
    <w:rsid w:val="002014E7"/>
    <w:rsid w:val="00204A30"/>
    <w:rsid w:val="0022532E"/>
    <w:rsid w:val="0023041C"/>
    <w:rsid w:val="00231D88"/>
    <w:rsid w:val="00234D9A"/>
    <w:rsid w:val="00242D3B"/>
    <w:rsid w:val="002445DD"/>
    <w:rsid w:val="00246D50"/>
    <w:rsid w:val="002502A8"/>
    <w:rsid w:val="002519EF"/>
    <w:rsid w:val="002537A8"/>
    <w:rsid w:val="00266C12"/>
    <w:rsid w:val="002710A5"/>
    <w:rsid w:val="0027254F"/>
    <w:rsid w:val="0027667E"/>
    <w:rsid w:val="0028302C"/>
    <w:rsid w:val="0028377B"/>
    <w:rsid w:val="00293479"/>
    <w:rsid w:val="00294056"/>
    <w:rsid w:val="002968D3"/>
    <w:rsid w:val="002A58C2"/>
    <w:rsid w:val="002A6FDD"/>
    <w:rsid w:val="002B1356"/>
    <w:rsid w:val="002D4611"/>
    <w:rsid w:val="002D4750"/>
    <w:rsid w:val="002D51AD"/>
    <w:rsid w:val="002D72D0"/>
    <w:rsid w:val="002F0158"/>
    <w:rsid w:val="002F6CAF"/>
    <w:rsid w:val="003021EF"/>
    <w:rsid w:val="00306D77"/>
    <w:rsid w:val="00310DFC"/>
    <w:rsid w:val="00312BCE"/>
    <w:rsid w:val="003227E9"/>
    <w:rsid w:val="003329EA"/>
    <w:rsid w:val="00334711"/>
    <w:rsid w:val="00334C0F"/>
    <w:rsid w:val="00335047"/>
    <w:rsid w:val="003406EC"/>
    <w:rsid w:val="0034215C"/>
    <w:rsid w:val="003427DD"/>
    <w:rsid w:val="00342F4B"/>
    <w:rsid w:val="00343F04"/>
    <w:rsid w:val="00344672"/>
    <w:rsid w:val="00345BBA"/>
    <w:rsid w:val="003508AF"/>
    <w:rsid w:val="003548BB"/>
    <w:rsid w:val="00363D53"/>
    <w:rsid w:val="0037005B"/>
    <w:rsid w:val="0038305D"/>
    <w:rsid w:val="0038432F"/>
    <w:rsid w:val="00391F29"/>
    <w:rsid w:val="003A4F2B"/>
    <w:rsid w:val="003E5873"/>
    <w:rsid w:val="003F465C"/>
    <w:rsid w:val="00430357"/>
    <w:rsid w:val="00436B92"/>
    <w:rsid w:val="00440A5D"/>
    <w:rsid w:val="004525CF"/>
    <w:rsid w:val="0045566A"/>
    <w:rsid w:val="00457313"/>
    <w:rsid w:val="004A6D4C"/>
    <w:rsid w:val="004B0BFE"/>
    <w:rsid w:val="004B4E6F"/>
    <w:rsid w:val="004B5843"/>
    <w:rsid w:val="004B5E10"/>
    <w:rsid w:val="004C4CD4"/>
    <w:rsid w:val="004D13DD"/>
    <w:rsid w:val="004E2E27"/>
    <w:rsid w:val="004E3DDC"/>
    <w:rsid w:val="004F2733"/>
    <w:rsid w:val="004F6B00"/>
    <w:rsid w:val="00510CDD"/>
    <w:rsid w:val="00524B0B"/>
    <w:rsid w:val="0052562D"/>
    <w:rsid w:val="00527933"/>
    <w:rsid w:val="00527DC1"/>
    <w:rsid w:val="00527EBB"/>
    <w:rsid w:val="00532E25"/>
    <w:rsid w:val="0054224F"/>
    <w:rsid w:val="00542978"/>
    <w:rsid w:val="005435E8"/>
    <w:rsid w:val="005443A0"/>
    <w:rsid w:val="00546D38"/>
    <w:rsid w:val="00554888"/>
    <w:rsid w:val="005679C2"/>
    <w:rsid w:val="00567BD5"/>
    <w:rsid w:val="005700CA"/>
    <w:rsid w:val="005820ED"/>
    <w:rsid w:val="00590855"/>
    <w:rsid w:val="00591012"/>
    <w:rsid w:val="005A1720"/>
    <w:rsid w:val="005A6226"/>
    <w:rsid w:val="005C592E"/>
    <w:rsid w:val="005C63B7"/>
    <w:rsid w:val="005C65DC"/>
    <w:rsid w:val="005D457B"/>
    <w:rsid w:val="0060174E"/>
    <w:rsid w:val="00601913"/>
    <w:rsid w:val="00606E76"/>
    <w:rsid w:val="00610BBF"/>
    <w:rsid w:val="00612FCF"/>
    <w:rsid w:val="006145F4"/>
    <w:rsid w:val="00617CEA"/>
    <w:rsid w:val="00634B63"/>
    <w:rsid w:val="006433B3"/>
    <w:rsid w:val="006529E7"/>
    <w:rsid w:val="0065523C"/>
    <w:rsid w:val="0065697F"/>
    <w:rsid w:val="00657336"/>
    <w:rsid w:val="00665A81"/>
    <w:rsid w:val="00667464"/>
    <w:rsid w:val="00691713"/>
    <w:rsid w:val="006C0F9C"/>
    <w:rsid w:val="006C1AC6"/>
    <w:rsid w:val="006D4E46"/>
    <w:rsid w:val="006D6C2D"/>
    <w:rsid w:val="006E0450"/>
    <w:rsid w:val="006F2B03"/>
    <w:rsid w:val="006F615B"/>
    <w:rsid w:val="006F62E7"/>
    <w:rsid w:val="0070045C"/>
    <w:rsid w:val="00701CFD"/>
    <w:rsid w:val="00705A4C"/>
    <w:rsid w:val="0072011F"/>
    <w:rsid w:val="0073461E"/>
    <w:rsid w:val="00734C32"/>
    <w:rsid w:val="00736766"/>
    <w:rsid w:val="00740A14"/>
    <w:rsid w:val="00740B3A"/>
    <w:rsid w:val="007455F8"/>
    <w:rsid w:val="007575A8"/>
    <w:rsid w:val="007751F4"/>
    <w:rsid w:val="00777506"/>
    <w:rsid w:val="00781742"/>
    <w:rsid w:val="00781F6E"/>
    <w:rsid w:val="00787B3F"/>
    <w:rsid w:val="00792F5C"/>
    <w:rsid w:val="007A0DF0"/>
    <w:rsid w:val="007A4AD2"/>
    <w:rsid w:val="007A5033"/>
    <w:rsid w:val="007B0728"/>
    <w:rsid w:val="007C0F05"/>
    <w:rsid w:val="007D31E5"/>
    <w:rsid w:val="007D54BA"/>
    <w:rsid w:val="007D65C4"/>
    <w:rsid w:val="007E39AC"/>
    <w:rsid w:val="007F748D"/>
    <w:rsid w:val="00806518"/>
    <w:rsid w:val="00806D72"/>
    <w:rsid w:val="008113DE"/>
    <w:rsid w:val="00811BFE"/>
    <w:rsid w:val="008164D9"/>
    <w:rsid w:val="00825EEB"/>
    <w:rsid w:val="0084117B"/>
    <w:rsid w:val="008524AF"/>
    <w:rsid w:val="008536C9"/>
    <w:rsid w:val="00854734"/>
    <w:rsid w:val="00854851"/>
    <w:rsid w:val="00870B0F"/>
    <w:rsid w:val="00882B77"/>
    <w:rsid w:val="008A12E2"/>
    <w:rsid w:val="008A3E1F"/>
    <w:rsid w:val="008A47CA"/>
    <w:rsid w:val="008A52C1"/>
    <w:rsid w:val="008B2CF4"/>
    <w:rsid w:val="008D30A7"/>
    <w:rsid w:val="008F0C25"/>
    <w:rsid w:val="008F57EE"/>
    <w:rsid w:val="008F6F6C"/>
    <w:rsid w:val="00903DCF"/>
    <w:rsid w:val="00910CD3"/>
    <w:rsid w:val="00914182"/>
    <w:rsid w:val="00915C52"/>
    <w:rsid w:val="0092105C"/>
    <w:rsid w:val="00922AE5"/>
    <w:rsid w:val="00931109"/>
    <w:rsid w:val="009340E9"/>
    <w:rsid w:val="00934AD9"/>
    <w:rsid w:val="00935C7E"/>
    <w:rsid w:val="009414D3"/>
    <w:rsid w:val="0094176E"/>
    <w:rsid w:val="009418BF"/>
    <w:rsid w:val="00943467"/>
    <w:rsid w:val="0095441A"/>
    <w:rsid w:val="00964678"/>
    <w:rsid w:val="00970AEF"/>
    <w:rsid w:val="00972601"/>
    <w:rsid w:val="00972C8B"/>
    <w:rsid w:val="00976EEC"/>
    <w:rsid w:val="00983F0A"/>
    <w:rsid w:val="0099611C"/>
    <w:rsid w:val="009A55B8"/>
    <w:rsid w:val="009B4E8F"/>
    <w:rsid w:val="009C16E2"/>
    <w:rsid w:val="009C6188"/>
    <w:rsid w:val="009D68FE"/>
    <w:rsid w:val="009E422C"/>
    <w:rsid w:val="009E68CD"/>
    <w:rsid w:val="00A06A19"/>
    <w:rsid w:val="00A22400"/>
    <w:rsid w:val="00A23F3C"/>
    <w:rsid w:val="00A24C3B"/>
    <w:rsid w:val="00A251D3"/>
    <w:rsid w:val="00A31222"/>
    <w:rsid w:val="00A32573"/>
    <w:rsid w:val="00A327A0"/>
    <w:rsid w:val="00A42157"/>
    <w:rsid w:val="00A50742"/>
    <w:rsid w:val="00A60F4A"/>
    <w:rsid w:val="00A61119"/>
    <w:rsid w:val="00A71CAC"/>
    <w:rsid w:val="00A72AF8"/>
    <w:rsid w:val="00A81E0A"/>
    <w:rsid w:val="00AA2B4E"/>
    <w:rsid w:val="00AB1037"/>
    <w:rsid w:val="00AB4CC4"/>
    <w:rsid w:val="00AB51E2"/>
    <w:rsid w:val="00AE007C"/>
    <w:rsid w:val="00AE16CE"/>
    <w:rsid w:val="00AE1D51"/>
    <w:rsid w:val="00AE4A6A"/>
    <w:rsid w:val="00AF61C1"/>
    <w:rsid w:val="00B00853"/>
    <w:rsid w:val="00B00870"/>
    <w:rsid w:val="00B041BA"/>
    <w:rsid w:val="00B07FF8"/>
    <w:rsid w:val="00B16D6E"/>
    <w:rsid w:val="00B26571"/>
    <w:rsid w:val="00B278D8"/>
    <w:rsid w:val="00B33F28"/>
    <w:rsid w:val="00B36084"/>
    <w:rsid w:val="00B47514"/>
    <w:rsid w:val="00B52609"/>
    <w:rsid w:val="00B53DC7"/>
    <w:rsid w:val="00B77125"/>
    <w:rsid w:val="00B83E89"/>
    <w:rsid w:val="00BB51EF"/>
    <w:rsid w:val="00BB5A62"/>
    <w:rsid w:val="00BC6F51"/>
    <w:rsid w:val="00BD12B5"/>
    <w:rsid w:val="00BD16FF"/>
    <w:rsid w:val="00BD51E4"/>
    <w:rsid w:val="00BE20EE"/>
    <w:rsid w:val="00C04863"/>
    <w:rsid w:val="00C1601B"/>
    <w:rsid w:val="00C27EB0"/>
    <w:rsid w:val="00C309A6"/>
    <w:rsid w:val="00C3370E"/>
    <w:rsid w:val="00C45D2E"/>
    <w:rsid w:val="00C57832"/>
    <w:rsid w:val="00C60AA2"/>
    <w:rsid w:val="00C6165A"/>
    <w:rsid w:val="00C61A33"/>
    <w:rsid w:val="00C66DCA"/>
    <w:rsid w:val="00C71373"/>
    <w:rsid w:val="00C71969"/>
    <w:rsid w:val="00C77328"/>
    <w:rsid w:val="00C90F07"/>
    <w:rsid w:val="00CA158A"/>
    <w:rsid w:val="00CA26C7"/>
    <w:rsid w:val="00CA26D5"/>
    <w:rsid w:val="00CB565F"/>
    <w:rsid w:val="00CB5D9C"/>
    <w:rsid w:val="00CB6913"/>
    <w:rsid w:val="00CB77EA"/>
    <w:rsid w:val="00CC1B8D"/>
    <w:rsid w:val="00CC7A82"/>
    <w:rsid w:val="00CD2A90"/>
    <w:rsid w:val="00CD2D7B"/>
    <w:rsid w:val="00CD4070"/>
    <w:rsid w:val="00CF34E4"/>
    <w:rsid w:val="00D01F0E"/>
    <w:rsid w:val="00D11945"/>
    <w:rsid w:val="00D1771A"/>
    <w:rsid w:val="00D23DA7"/>
    <w:rsid w:val="00D248C1"/>
    <w:rsid w:val="00D3670A"/>
    <w:rsid w:val="00D62A8A"/>
    <w:rsid w:val="00D87FD8"/>
    <w:rsid w:val="00D979F4"/>
    <w:rsid w:val="00DA01E8"/>
    <w:rsid w:val="00DB1EE4"/>
    <w:rsid w:val="00DC155C"/>
    <w:rsid w:val="00DC4DEF"/>
    <w:rsid w:val="00DD4509"/>
    <w:rsid w:val="00DE3E87"/>
    <w:rsid w:val="00DE45C9"/>
    <w:rsid w:val="00DF610E"/>
    <w:rsid w:val="00E34480"/>
    <w:rsid w:val="00E4236E"/>
    <w:rsid w:val="00E43AD2"/>
    <w:rsid w:val="00E50FF1"/>
    <w:rsid w:val="00E53A85"/>
    <w:rsid w:val="00E54830"/>
    <w:rsid w:val="00E60ECA"/>
    <w:rsid w:val="00E7262B"/>
    <w:rsid w:val="00E73F54"/>
    <w:rsid w:val="00E9104C"/>
    <w:rsid w:val="00E92190"/>
    <w:rsid w:val="00EC01EE"/>
    <w:rsid w:val="00EC3F6C"/>
    <w:rsid w:val="00EC4300"/>
    <w:rsid w:val="00ED539B"/>
    <w:rsid w:val="00ED5D25"/>
    <w:rsid w:val="00EE59F2"/>
    <w:rsid w:val="00EF7019"/>
    <w:rsid w:val="00F01E61"/>
    <w:rsid w:val="00F032FA"/>
    <w:rsid w:val="00F051B4"/>
    <w:rsid w:val="00F10441"/>
    <w:rsid w:val="00F1671B"/>
    <w:rsid w:val="00F22B27"/>
    <w:rsid w:val="00F22F53"/>
    <w:rsid w:val="00F279D1"/>
    <w:rsid w:val="00F47FDB"/>
    <w:rsid w:val="00F500A2"/>
    <w:rsid w:val="00F5407D"/>
    <w:rsid w:val="00F60FD1"/>
    <w:rsid w:val="00F623E3"/>
    <w:rsid w:val="00F66DEA"/>
    <w:rsid w:val="00F7724B"/>
    <w:rsid w:val="00F77EB4"/>
    <w:rsid w:val="00F8270A"/>
    <w:rsid w:val="00F846AE"/>
    <w:rsid w:val="00F84C79"/>
    <w:rsid w:val="00F8597C"/>
    <w:rsid w:val="00F91F37"/>
    <w:rsid w:val="00F97BA9"/>
    <w:rsid w:val="00FA31D8"/>
    <w:rsid w:val="00FA76CA"/>
    <w:rsid w:val="00FB0CF6"/>
    <w:rsid w:val="00FC51BE"/>
    <w:rsid w:val="00FC64FB"/>
    <w:rsid w:val="00FE0B17"/>
    <w:rsid w:val="00FE113D"/>
    <w:rsid w:val="00FE35A4"/>
    <w:rsid w:val="00FE7482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B215"/>
  <w15:chartTrackingRefBased/>
  <w15:docId w15:val="{98D534B2-7B1A-4C95-9CDF-7B859A6D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9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279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7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C618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7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9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7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9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EF7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7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Ofoyrwoth</dc:creator>
  <cp:keywords/>
  <dc:description/>
  <cp:lastModifiedBy>User</cp:lastModifiedBy>
  <cp:revision>595</cp:revision>
  <dcterms:created xsi:type="dcterms:W3CDTF">2022-10-11T11:44:00Z</dcterms:created>
  <dcterms:modified xsi:type="dcterms:W3CDTF">2023-10-05T10:27:00Z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ee3c7418-ae73-4e24-970d-5a320bc9ecaf</vt:lpwstr>
  </property>
</Properties>
</file>